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REQUERIMENTO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NO SIM/POA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56"/>
        <w:ind w:left="221" w:right="0" w:firstLine="0"/>
        <w:jc w:val="left"/>
        <w:rPr>
          <w:sz w:val="22"/>
        </w:rPr>
      </w:pPr>
      <w:r>
        <w:rPr>
          <w:sz w:val="22"/>
        </w:rPr>
        <w:t>ILMO</w:t>
      </w:r>
      <w:r>
        <w:rPr>
          <w:spacing w:val="-2"/>
          <w:sz w:val="22"/>
        </w:rPr>
        <w:t> </w:t>
      </w:r>
      <w:r>
        <w:rPr>
          <w:sz w:val="22"/>
        </w:rPr>
        <w:t>Sr.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21" w:right="0" w:firstLine="0"/>
        <w:jc w:val="left"/>
        <w:rPr>
          <w:sz w:val="22"/>
        </w:rPr>
      </w:pPr>
      <w:r>
        <w:rPr>
          <w:sz w:val="22"/>
        </w:rPr>
        <w:t>Secretário</w:t>
      </w:r>
      <w:r>
        <w:rPr>
          <w:spacing w:val="-2"/>
          <w:sz w:val="22"/>
        </w:rPr>
        <w:t> </w:t>
      </w:r>
      <w:r>
        <w:rPr>
          <w:sz w:val="22"/>
        </w:rPr>
        <w:t>Municipal de Agricultura e</w:t>
      </w:r>
      <w:r>
        <w:rPr>
          <w:spacing w:val="-2"/>
          <w:sz w:val="22"/>
        </w:rPr>
        <w:t> </w:t>
      </w:r>
      <w:r>
        <w:rPr>
          <w:sz w:val="22"/>
        </w:rPr>
        <w:t>Pecuária do</w:t>
      </w:r>
      <w:r>
        <w:rPr>
          <w:spacing w:val="-3"/>
          <w:sz w:val="22"/>
        </w:rPr>
        <w:t> </w:t>
      </w:r>
      <w:r>
        <w:rPr>
          <w:sz w:val="22"/>
        </w:rPr>
        <w:t>município de</w:t>
      </w:r>
      <w:r>
        <w:rPr>
          <w:spacing w:val="-2"/>
          <w:sz w:val="22"/>
        </w:rPr>
        <w:t> </w:t>
      </w:r>
      <w:r>
        <w:rPr>
          <w:sz w:val="22"/>
        </w:rPr>
        <w:t>Palmeira -</w:t>
      </w:r>
      <w:r>
        <w:rPr>
          <w:spacing w:val="-4"/>
          <w:sz w:val="22"/>
        </w:rPr>
        <w:t> </w:t>
      </w:r>
      <w:r>
        <w:rPr>
          <w:sz w:val="22"/>
        </w:rPr>
        <w:t>Pr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8385" w:val="left" w:leader="none"/>
        </w:tabs>
        <w:rPr>
          <w:rFonts w:ascii="Times New Roman"/>
          <w:b w:val="0"/>
        </w:rPr>
      </w:pPr>
      <w:r>
        <w:rPr/>
        <w:t>Eu</w:t>
      </w:r>
      <w:r>
        <w:rPr>
          <w:spacing w:val="-2"/>
        </w:rPr>
        <w:t> </w:t>
      </w:r>
      <w:r>
        <w:rPr/>
        <w:t>/</w:t>
      </w:r>
      <w:r>
        <w:rPr>
          <w:spacing w:val="3"/>
        </w:rPr>
        <w:t> </w:t>
      </w:r>
      <w:r>
        <w:rPr/>
        <w:t>Firma</w:t>
      </w:r>
      <w:r>
        <w:rPr>
          <w:spacing w:val="-3"/>
        </w:rPr>
        <w:t> 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tabs>
          <w:tab w:pos="4102" w:val="left" w:leader="none"/>
          <w:tab w:pos="8181" w:val="left" w:leader="none"/>
        </w:tabs>
        <w:spacing w:before="88"/>
        <w:ind w:left="221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CPF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CNPJ: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_</w:t>
      </w:r>
      <w:r>
        <w:rPr>
          <w:rFonts w:ascii="Times New Roman"/>
          <w:b/>
          <w:sz w:val="22"/>
          <w:u w:val="thick"/>
        </w:rPr>
        <w:tab/>
      </w:r>
      <w:r>
        <w:rPr>
          <w:b/>
          <w:sz w:val="22"/>
        </w:rPr>
        <w:t>RG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 I.E.: </w:t>
      </w:r>
      <w:r>
        <w:rPr>
          <w:rFonts w:ascii="Times New Roman"/>
          <w:w w:val="100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Heading1"/>
        <w:tabs>
          <w:tab w:pos="8376" w:val="left" w:leader="none"/>
        </w:tabs>
        <w:spacing w:before="88"/>
        <w:rPr>
          <w:rFonts w:ascii="Times New Roman" w:hAnsi="Times New Roman"/>
          <w:b w:val="0"/>
        </w:rPr>
      </w:pPr>
      <w:r>
        <w:rPr/>
        <w:t>Endereço</w:t>
      </w:r>
      <w:r>
        <w:rPr>
          <w:spacing w:val="-2"/>
        </w:rPr>
        <w:t> </w:t>
      </w:r>
      <w:r>
        <w:rPr/>
        <w:t>(Rua,</w:t>
      </w:r>
      <w:r>
        <w:rPr>
          <w:spacing w:val="-4"/>
        </w:rPr>
        <w:t> </w:t>
      </w:r>
      <w:r>
        <w:rPr/>
        <w:t>avenida/Nº,</w:t>
      </w:r>
      <w:r>
        <w:rPr>
          <w:spacing w:val="1"/>
        </w:rPr>
        <w:t> </w:t>
      </w:r>
      <w:r>
        <w:rPr/>
        <w:t>Bairro.):</w:t>
      </w:r>
      <w:r>
        <w:rPr>
          <w:spacing w:val="-2"/>
        </w:rPr>
        <w:t> </w:t>
      </w: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before="56"/>
        <w:ind w:left="221" w:right="0" w:firstLine="0"/>
        <w:jc w:val="left"/>
        <w:rPr>
          <w:sz w:val="22"/>
        </w:rPr>
      </w:pPr>
      <w:r>
        <w:rPr>
          <w:sz w:val="22"/>
        </w:rPr>
        <w:t>desejando</w:t>
      </w:r>
      <w:r>
        <w:rPr>
          <w:spacing w:val="48"/>
          <w:sz w:val="22"/>
        </w:rPr>
        <w:t> </w:t>
      </w:r>
      <w:r>
        <w:rPr>
          <w:sz w:val="22"/>
        </w:rPr>
        <w:t>registro</w:t>
      </w:r>
      <w:r>
        <w:rPr>
          <w:spacing w:val="2"/>
          <w:sz w:val="22"/>
        </w:rPr>
        <w:t> </w:t>
      </w:r>
      <w:r>
        <w:rPr>
          <w:sz w:val="22"/>
        </w:rPr>
        <w:t>no Serviço</w:t>
      </w:r>
      <w:r>
        <w:rPr>
          <w:spacing w:val="-1"/>
          <w:sz w:val="22"/>
        </w:rPr>
        <w:t> </w:t>
      </w:r>
      <w:r>
        <w:rPr>
          <w:sz w:val="22"/>
        </w:rPr>
        <w:t>de Inspeção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Origem Animal destinado</w:t>
      </w:r>
    </w:p>
    <w:p>
      <w:pPr>
        <w:tabs>
          <w:tab w:pos="2345" w:val="left" w:leader="none"/>
          <w:tab w:pos="8531" w:val="left" w:leader="none"/>
        </w:tabs>
        <w:spacing w:before="39"/>
        <w:ind w:left="221" w:right="0" w:firstLine="0"/>
        <w:jc w:val="left"/>
        <w:rPr>
          <w:b/>
          <w:sz w:val="22"/>
        </w:rPr>
      </w:pPr>
      <w:r>
        <w:rPr>
          <w:sz w:val="22"/>
        </w:rPr>
        <w:t>à  </w:t>
      </w:r>
      <w:r>
        <w:rPr>
          <w:spacing w:val="38"/>
          <w:sz w:val="22"/>
        </w:rPr>
        <w:t> </w:t>
      </w:r>
      <w:r>
        <w:rPr>
          <w:sz w:val="22"/>
        </w:rPr>
        <w:t>produção</w:t>
      </w:r>
      <w:r>
        <w:rPr>
          <w:color w:val="FF0000"/>
          <w:sz w:val="22"/>
        </w:rPr>
        <w:t>*</w:t>
      </w:r>
      <w:r>
        <w:rPr>
          <w:color w:val="FF0000"/>
          <w:sz w:val="22"/>
          <w:vertAlign w:val="superscript"/>
        </w:rPr>
        <w:t>1</w:t>
      </w:r>
      <w:r>
        <w:rPr>
          <w:color w:val="FF0000"/>
          <w:sz w:val="22"/>
          <w:vertAlign w:val="baseline"/>
        </w:rPr>
        <w:t>  </w:t>
      </w:r>
      <w:r>
        <w:rPr>
          <w:color w:val="FF0000"/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de</w:t>
        <w:tab/>
      </w:r>
      <w:r>
        <w:rPr>
          <w:rFonts w:ascii="Times New Roman" w:hAnsi="Times New Roman"/>
          <w:w w:val="100"/>
          <w:sz w:val="22"/>
          <w:u w:val="thick"/>
          <w:vertAlign w:val="baseline"/>
        </w:rPr>
        <w:t> </w:t>
      </w:r>
      <w:r>
        <w:rPr>
          <w:rFonts w:ascii="Times New Roman" w:hAnsi="Times New Roman"/>
          <w:sz w:val="22"/>
          <w:u w:val="thick"/>
          <w:vertAlign w:val="baseline"/>
        </w:rPr>
        <w:tab/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rFonts w:ascii="Times New Roman" w:hAnsi="Times New Roman"/>
          <w:spacing w:val="26"/>
          <w:sz w:val="22"/>
          <w:vertAlign w:val="baseline"/>
        </w:rPr>
        <w:t> </w:t>
      </w:r>
      <w:r>
        <w:rPr>
          <w:b/>
          <w:sz w:val="22"/>
          <w:vertAlign w:val="baseline"/>
        </w:rPr>
        <w:t>,</w:t>
      </w:r>
    </w:p>
    <w:p>
      <w:pPr>
        <w:tabs>
          <w:tab w:pos="8468" w:val="left" w:leader="none"/>
        </w:tabs>
        <w:spacing w:before="41"/>
        <w:ind w:left="221" w:right="0" w:firstLine="0"/>
        <w:jc w:val="left"/>
        <w:rPr>
          <w:sz w:val="22"/>
        </w:rPr>
      </w:pPr>
      <w:r>
        <w:rPr>
          <w:sz w:val="22"/>
        </w:rPr>
        <w:t>classificado</w:t>
      </w:r>
      <w:r>
        <w:rPr>
          <w:color w:val="FF0000"/>
          <w:sz w:val="22"/>
        </w:rPr>
        <w:t>*2</w:t>
      </w:r>
      <w:r>
        <w:rPr>
          <w:color w:val="FF0000"/>
          <w:spacing w:val="-1"/>
          <w:sz w:val="22"/>
        </w:rPr>
        <w:t> </w:t>
      </w:r>
      <w:r>
        <w:rPr>
          <w:sz w:val="22"/>
        </w:rPr>
        <w:t>como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</w:pPr>
      <w:r>
        <w:rPr/>
        <w:t>Venho</w:t>
      </w:r>
      <w:r>
        <w:rPr>
          <w:spacing w:val="-2"/>
        </w:rPr>
        <w:t> </w:t>
      </w:r>
      <w:r>
        <w:rPr/>
        <w:t>requerer</w:t>
      </w:r>
      <w:r>
        <w:rPr>
          <w:spacing w:val="1"/>
        </w:rPr>
        <w:t> </w:t>
      </w:r>
      <w:r>
        <w:rPr/>
        <w:t>V.S.ª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Heading2"/>
      </w:pPr>
      <w:r>
        <w:rPr/>
        <w:pict>
          <v:rect style="position:absolute;margin-left:91.560005pt;margin-top:2.149908pt;width:13.799995pt;height:13.799973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t>Vistoria</w:t>
      </w:r>
      <w:r>
        <w:rPr>
          <w:spacing w:val="-5"/>
        </w:rPr>
        <w:t> </w:t>
      </w:r>
      <w:r>
        <w:rPr/>
        <w:t>Prévia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Estabelecimento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93"/>
        <w:ind w:left="651" w:right="0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91.560005pt;margin-top:2.149847pt;width:13.799995pt;height:13.800018pt;mso-position-horizontal-relative:page;mso-position-vertical-relative:paragraph;z-index:15729664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Aprovação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Construção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Heading2"/>
      </w:pPr>
      <w:r>
        <w:rPr/>
        <w:pict>
          <v:rect style="position:absolute;margin-left:91.560005pt;margin-top:2.149909pt;width:13.799995pt;height:13.800018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t>Vistoria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do Estabelecimento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1"/>
        <w:gridCol w:w="5810"/>
      </w:tblGrid>
      <w:tr>
        <w:trPr>
          <w:trHeight w:val="781" w:hRule="atLeast"/>
        </w:trPr>
        <w:tc>
          <w:tcPr>
            <w:tcW w:w="351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54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19.45pt;height:.95pt;mso-position-horizontal-relative:char;mso-position-vertical-relative:line" coordorigin="0,0" coordsize="2389,19">
                  <v:shape style="position:absolute;left:0;top:9;width:2389;height:2" coordorigin="0,9" coordsize="2389,0" path="m0,9l197,9m199,9l396,9m398,9l595,9m598,9l794,9m797,9l994,9m996,9l1193,9m1195,9l1392,9m1394,9l1591,9m1594,9l1790,9m1793,9l1990,9m1992,9l2189,9m2191,9l2388,9e" filled="false" stroked="true" strokeweight=".906394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211" w:right="1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data:</w:t>
            </w:r>
          </w:p>
        </w:tc>
        <w:tc>
          <w:tcPr>
            <w:tcW w:w="58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4599" w:val="left" w:leader="none"/>
              </w:tabs>
              <w:ind w:left="603"/>
              <w:rPr>
                <w:rFonts w:ascii="Times New Roman"/>
                <w:sz w:val="22"/>
              </w:rPr>
            </w:pPr>
            <w:r>
              <w:rPr>
                <w:sz w:val="22"/>
              </w:rPr>
              <w:t>_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line="223" w:lineRule="exact" w:before="3"/>
              <w:ind w:left="689" w:right="1051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proprietário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</w:p>
        </w:tc>
      </w:tr>
      <w:tr>
        <w:trPr>
          <w:trHeight w:val="530" w:hRule="atLeast"/>
        </w:trPr>
        <w:tc>
          <w:tcPr>
            <w:tcW w:w="3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</w:tr>
      <w:tr>
        <w:trPr>
          <w:trHeight w:val="530" w:hRule="atLeast"/>
        </w:trPr>
        <w:tc>
          <w:tcPr>
            <w:tcW w:w="3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</w:tbl>
    <w:p>
      <w:pPr>
        <w:pStyle w:val="BodyText"/>
        <w:spacing w:before="11"/>
        <w:rPr>
          <w:rFonts w:ascii="Arial"/>
          <w:b/>
          <w:sz w:val="14"/>
        </w:rPr>
      </w:pPr>
    </w:p>
    <w:p>
      <w:pPr>
        <w:pStyle w:val="BodyText"/>
        <w:spacing w:before="69"/>
        <w:ind w:left="4455"/>
      </w:pPr>
      <w:r>
        <w:rPr/>
        <w:pict>
          <v:shape style="position:absolute;margin-left:287.760010pt;margin-top:-.460675pt;width:229.7pt;height:243.25pt;mso-position-horizontal-relative:page;mso-position-vertical-relative:paragraph;z-index:-15787520" coordorigin="5755,-9" coordsize="4594,4865" path="m5755,-9l5755,4856m10349,4856l10349,-9,5755,-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color w:val="FF0000"/>
          <w:position w:val="5"/>
          <w:sz w:val="12"/>
        </w:rPr>
        <w:t>*</w:t>
      </w:r>
      <w:r>
        <w:rPr>
          <w:color w:val="FF0000"/>
          <w:spacing w:val="-2"/>
          <w:position w:val="5"/>
          <w:sz w:val="12"/>
        </w:rPr>
        <w:t> </w:t>
      </w:r>
      <w:r>
        <w:rPr>
          <w:color w:val="FF0000"/>
          <w:position w:val="5"/>
          <w:sz w:val="12"/>
        </w:rPr>
        <w:t>2</w:t>
      </w:r>
      <w:r>
        <w:rPr>
          <w:color w:val="FF0000"/>
        </w:rPr>
        <w:t>Abatedouro frigorífico]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80" w:lineRule="auto"/>
        <w:ind w:left="4428" w:right="137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439995pt;margin-top:12.049347pt;width:168pt;height:94.45pt;mso-position-horizontal-relative:page;mso-position-vertical-relative:paragraph;z-index:1573120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73"/>
                    <w:ind w:left="146"/>
                  </w:pP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  <w:position w:val="5"/>
                      <w:sz w:val="12"/>
                    </w:rPr>
                    <w:t>1</w:t>
                  </w:r>
                  <w:r>
                    <w:rPr>
                      <w:color w:val="FF0000"/>
                      <w:spacing w:val="-3"/>
                      <w:position w:val="5"/>
                      <w:sz w:val="12"/>
                    </w:rPr>
                    <w:t> </w:t>
                  </w:r>
                  <w:r>
                    <w:rPr>
                      <w:color w:val="FF0000"/>
                    </w:rPr>
                    <w:t>Produtos</w:t>
                  </w:r>
                  <w:r>
                    <w:rPr>
                      <w:color w:val="FF0000"/>
                      <w:spacing w:val="2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Subprodutos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Cárneos</w:t>
                  </w:r>
                </w:p>
                <w:p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19"/>
                  </w:pP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  <w:position w:val="5"/>
                      <w:sz w:val="12"/>
                    </w:rPr>
                    <w:t>1</w:t>
                  </w:r>
                  <w:r>
                    <w:rPr>
                      <w:color w:val="FF0000"/>
                      <w:spacing w:val="-3"/>
                      <w:position w:val="5"/>
                      <w:sz w:val="12"/>
                    </w:rPr>
                    <w:t> </w:t>
                  </w:r>
                  <w:r>
                    <w:rPr>
                      <w:color w:val="FF0000"/>
                    </w:rPr>
                    <w:t>Ovos 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Derivados</w:t>
                  </w:r>
                </w:p>
                <w:p>
                  <w:pPr>
                    <w:pStyle w:val="BodyText"/>
                    <w:spacing w:before="12"/>
                  </w:pPr>
                </w:p>
                <w:p>
                  <w:pPr>
                    <w:pStyle w:val="BodyText"/>
                    <w:ind w:left="146"/>
                  </w:pP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  <w:position w:val="5"/>
                      <w:sz w:val="12"/>
                    </w:rPr>
                    <w:t>1</w:t>
                  </w:r>
                  <w:r>
                    <w:rPr>
                      <w:color w:val="FF0000"/>
                      <w:spacing w:val="-3"/>
                      <w:position w:val="5"/>
                      <w:sz w:val="12"/>
                    </w:rPr>
                    <w:t> </w:t>
                  </w:r>
                  <w:r>
                    <w:rPr>
                      <w:color w:val="FF0000"/>
                    </w:rPr>
                    <w:t>Leite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Derivados</w:t>
                  </w: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146"/>
                  </w:pPr>
                  <w:r>
                    <w:rPr>
                      <w:color w:val="FF0000"/>
                      <w:position w:val="5"/>
                      <w:sz w:val="12"/>
                    </w:rPr>
                    <w:t>*</w:t>
                  </w:r>
                  <w:r>
                    <w:rPr>
                      <w:color w:val="FF0000"/>
                      <w:spacing w:val="-2"/>
                      <w:position w:val="5"/>
                      <w:sz w:val="12"/>
                    </w:rPr>
                    <w:t> </w:t>
                  </w:r>
                  <w:r>
                    <w:rPr>
                      <w:color w:val="FF0000"/>
                      <w:position w:val="5"/>
                      <w:sz w:val="12"/>
                    </w:rPr>
                    <w:t>1</w:t>
                  </w:r>
                  <w:r>
                    <w:rPr>
                      <w:color w:val="FF0000"/>
                    </w:rPr>
                    <w:t>Produtos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abelha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0000"/>
        </w:rPr>
        <w:t>*</w:t>
      </w:r>
      <w:r>
        <w:rPr>
          <w:color w:val="FF0000"/>
          <w:position w:val="5"/>
          <w:sz w:val="12"/>
        </w:rPr>
        <w:t>2 </w:t>
      </w:r>
      <w:r>
        <w:rPr>
          <w:color w:val="FF0000"/>
        </w:rPr>
        <w:t>Unidade de beneficiamento de carne e produtos</w:t>
      </w:r>
      <w:r>
        <w:rPr>
          <w:color w:val="FF0000"/>
          <w:spacing w:val="-38"/>
        </w:rPr>
        <w:t> </w:t>
      </w:r>
      <w:r>
        <w:rPr>
          <w:color w:val="FF0000"/>
        </w:rPr>
        <w:t>cárneos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4428"/>
      </w:pPr>
      <w:r>
        <w:rPr>
          <w:color w:val="FF0000"/>
        </w:rPr>
        <w:t>*</w:t>
      </w:r>
      <w:r>
        <w:rPr>
          <w:color w:val="FF0000"/>
          <w:position w:val="5"/>
          <w:sz w:val="12"/>
        </w:rPr>
        <w:t>2</w:t>
      </w:r>
      <w:r>
        <w:rPr>
          <w:color w:val="FF0000"/>
          <w:spacing w:val="-3"/>
          <w:position w:val="5"/>
          <w:sz w:val="12"/>
        </w:rPr>
        <w:t> </w:t>
      </w:r>
      <w:r>
        <w:rPr>
          <w:color w:val="FF0000"/>
        </w:rPr>
        <w:t>unidade</w:t>
      </w:r>
      <w:r>
        <w:rPr>
          <w:color w:val="FF0000"/>
          <w:spacing w:val="-1"/>
        </w:rPr>
        <w:t> </w:t>
      </w:r>
      <w:r>
        <w:rPr>
          <w:color w:val="FF0000"/>
        </w:rPr>
        <w:t>de beneficiamento</w:t>
      </w:r>
      <w:r>
        <w:rPr>
          <w:color w:val="FF0000"/>
          <w:spacing w:val="-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leite</w:t>
      </w:r>
      <w:r>
        <w:rPr>
          <w:color w:val="FF0000"/>
          <w:spacing w:val="-3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derivados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428"/>
      </w:pPr>
      <w:r>
        <w:rPr>
          <w:color w:val="FF0000"/>
        </w:rPr>
        <w:t>*</w:t>
      </w:r>
      <w:r>
        <w:rPr>
          <w:color w:val="FF0000"/>
          <w:position w:val="5"/>
          <w:sz w:val="12"/>
        </w:rPr>
        <w:t>2</w:t>
      </w:r>
      <w:r>
        <w:rPr>
          <w:color w:val="FF0000"/>
          <w:spacing w:val="-3"/>
          <w:position w:val="5"/>
          <w:sz w:val="12"/>
        </w:rPr>
        <w:t> </w:t>
      </w:r>
      <w:r>
        <w:rPr>
          <w:color w:val="FF0000"/>
        </w:rPr>
        <w:t>Queijaria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428"/>
      </w:pPr>
      <w:r>
        <w:rPr>
          <w:color w:val="FF0000"/>
        </w:rPr>
        <w:t>*</w:t>
      </w:r>
      <w:r>
        <w:rPr>
          <w:color w:val="FF0000"/>
          <w:position w:val="5"/>
          <w:sz w:val="12"/>
        </w:rPr>
        <w:t>2</w:t>
      </w:r>
      <w:r>
        <w:rPr>
          <w:color w:val="FF0000"/>
          <w:spacing w:val="-2"/>
          <w:position w:val="5"/>
          <w:sz w:val="12"/>
        </w:rPr>
        <w:t> </w:t>
      </w:r>
      <w:r>
        <w:rPr>
          <w:color w:val="FF0000"/>
        </w:rPr>
        <w:t>Abatedouro frigorífico de</w:t>
      </w:r>
      <w:r>
        <w:rPr>
          <w:color w:val="FF0000"/>
          <w:spacing w:val="-2"/>
        </w:rPr>
        <w:t> </w:t>
      </w:r>
      <w:r>
        <w:rPr>
          <w:color w:val="FF0000"/>
        </w:rPr>
        <w:t>pescado</w:t>
      </w:r>
    </w:p>
    <w:p>
      <w:pPr>
        <w:pStyle w:val="BodyText"/>
        <w:spacing w:before="9"/>
      </w:pPr>
    </w:p>
    <w:p>
      <w:pPr>
        <w:pStyle w:val="BodyText"/>
        <w:spacing w:line="280" w:lineRule="auto"/>
        <w:ind w:left="4428" w:right="956"/>
      </w:pPr>
      <w:r>
        <w:rPr>
          <w:color w:val="FF0000"/>
        </w:rPr>
        <w:t>*</w:t>
      </w:r>
      <w:r>
        <w:rPr>
          <w:color w:val="FF0000"/>
          <w:position w:val="5"/>
          <w:sz w:val="12"/>
        </w:rPr>
        <w:t>2 </w:t>
      </w:r>
      <w:r>
        <w:rPr>
          <w:color w:val="FF0000"/>
        </w:rPr>
        <w:t>Unidade de beneficiamento de pescado e produtos de</w:t>
      </w:r>
      <w:r>
        <w:rPr>
          <w:color w:val="FF0000"/>
          <w:spacing w:val="-38"/>
        </w:rPr>
        <w:t> </w:t>
      </w:r>
      <w:r>
        <w:rPr>
          <w:color w:val="FF0000"/>
        </w:rPr>
        <w:t>pescado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428"/>
      </w:pPr>
      <w:r>
        <w:rPr>
          <w:color w:val="FF0000"/>
        </w:rPr>
        <w:t>*</w:t>
      </w:r>
      <w:r>
        <w:rPr>
          <w:color w:val="FF0000"/>
          <w:position w:val="5"/>
          <w:sz w:val="12"/>
        </w:rPr>
        <w:t>2</w:t>
      </w:r>
      <w:r>
        <w:rPr>
          <w:color w:val="FF0000"/>
          <w:spacing w:val="-2"/>
          <w:position w:val="5"/>
          <w:sz w:val="12"/>
        </w:rPr>
        <w:t> </w:t>
      </w:r>
      <w:r>
        <w:rPr>
          <w:color w:val="FF0000"/>
        </w:rPr>
        <w:t>Granja</w:t>
      </w:r>
      <w:r>
        <w:rPr>
          <w:color w:val="FF0000"/>
          <w:spacing w:val="-2"/>
        </w:rPr>
        <w:t> </w:t>
      </w:r>
      <w:r>
        <w:rPr>
          <w:color w:val="FF0000"/>
        </w:rPr>
        <w:t>avícola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428"/>
      </w:pPr>
      <w:r>
        <w:rPr>
          <w:color w:val="FF0000"/>
          <w:spacing w:val="-1"/>
        </w:rPr>
        <w:t>*²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Unidade</w:t>
      </w:r>
      <w:r>
        <w:rPr>
          <w:color w:val="FF0000"/>
          <w:spacing w:val="-2"/>
        </w:rPr>
        <w:t> </w:t>
      </w:r>
      <w:r>
        <w:rPr>
          <w:color w:val="FF0000"/>
        </w:rPr>
        <w:t>de</w:t>
      </w:r>
      <w:r>
        <w:rPr>
          <w:color w:val="FF0000"/>
          <w:spacing w:val="3"/>
        </w:rPr>
        <w:t> </w:t>
      </w:r>
      <w:r>
        <w:rPr>
          <w:color w:val="FF0000"/>
        </w:rPr>
        <w:t>beneficiamento de</w:t>
      </w:r>
      <w:r>
        <w:rPr>
          <w:color w:val="FF0000"/>
          <w:spacing w:val="1"/>
        </w:rPr>
        <w:t> </w:t>
      </w:r>
      <w:r>
        <w:rPr>
          <w:color w:val="FF0000"/>
        </w:rPr>
        <w:t>ovos e</w:t>
      </w:r>
      <w:r>
        <w:rPr>
          <w:color w:val="FF0000"/>
          <w:spacing w:val="-1"/>
        </w:rPr>
        <w:t> </w:t>
      </w:r>
      <w:r>
        <w:rPr>
          <w:color w:val="FF0000"/>
        </w:rPr>
        <w:t>derivados</w:t>
      </w:r>
    </w:p>
    <w:p>
      <w:pPr>
        <w:pStyle w:val="BodyText"/>
        <w:spacing w:before="6"/>
        <w:rPr>
          <w:sz w:val="19"/>
        </w:rPr>
      </w:pPr>
    </w:p>
    <w:p>
      <w:pPr>
        <w:spacing w:line="90" w:lineRule="exact" w:before="0"/>
        <w:ind w:left="4517" w:right="0" w:firstLine="0"/>
        <w:jc w:val="left"/>
        <w:rPr>
          <w:sz w:val="12"/>
        </w:rPr>
      </w:pPr>
      <w:r>
        <w:rPr>
          <w:color w:val="FF0000"/>
          <w:sz w:val="12"/>
        </w:rPr>
        <w:t>3</w:t>
      </w:r>
    </w:p>
    <w:sectPr>
      <w:type w:val="continuous"/>
      <w:pgSz w:w="11910" w:h="16840"/>
      <w:pgMar w:top="1380" w:bottom="0" w:left="14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651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971"/>
    </w:pPr>
    <w:rPr>
      <w:rFonts w:ascii="Calibri" w:hAnsi="Calibri" w:eastAsia="Calibri" w:cs="Calibri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dc:title>Microsoft Word - Requerimento Registro Estab.</dc:title>
  <dcterms:created xsi:type="dcterms:W3CDTF">2021-07-15T18:11:40Z</dcterms:created>
  <dcterms:modified xsi:type="dcterms:W3CDTF">2021-07-15T18:11:40Z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2021-07-15T00:00:00Z</vt:filetime>
  </property>
</Properties>
</file>