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245" w:firstLine="0"/>
      </w:pPr>
      <w:r>
        <w:rPr/>
        <w:t>REQUERIMENTO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PRODUTOS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93" w:after="0"/>
        <w:ind w:left="764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PETIÇÃO</w:t>
      </w:r>
    </w:p>
    <w:p>
      <w:pPr>
        <w:pStyle w:val="BodyText"/>
        <w:spacing w:before="11"/>
        <w:rPr>
          <w:rFonts w:ascii="Arial"/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2pt;margin-top:10.234152pt;width:424.7pt;height:103.8pt;mso-position-horizontal-relative:page;mso-position-vertical-relative:paragraph;z-index:-1572864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SR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(a)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RESPONSÁVEL PELO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SERVIÇO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 INSPEÇÃO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MUNICIPAL</w:t>
                  </w:r>
                </w:p>
                <w:p>
                  <w:pPr>
                    <w:pStyle w:val="BodyText"/>
                    <w:spacing w:before="5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ind w:left="103" w:right="48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 ESTABELECIMENTO ABAIXO QUALIFICADO, ATRAVÉS DO SEU REPRESENTANTE LEGAL E DO SEU</w:t>
                  </w:r>
                  <w:r>
                    <w:rPr>
                      <w:rFonts w:ascii="Calibri" w:hAnsi="Calibri"/>
                      <w:spacing w:val="-44"/>
                    </w:rPr>
                    <w:t> </w:t>
                  </w:r>
                  <w:r>
                    <w:rPr>
                      <w:rFonts w:ascii="Calibri" w:hAnsi="Calibri"/>
                    </w:rPr>
                    <w:t>RESPONSÁVEL TÉCNICO, REQUER QUE SEJA PROVIDENCIADO O ATENDIMENTO DA SEGUINTE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SOLICITAÇÃO:</w:t>
                  </w:r>
                </w:p>
                <w:p>
                  <w:pPr>
                    <w:pStyle w:val="BodyText"/>
                    <w:spacing w:before="3"/>
                    <w:rPr>
                      <w:rFonts w:ascii="Calibri"/>
                      <w:sz w:val="16"/>
                    </w:rPr>
                  </w:pPr>
                </w:p>
                <w:p>
                  <w:pPr>
                    <w:pStyle w:val="BodyText"/>
                    <w:tabs>
                      <w:tab w:pos="2672" w:val="left" w:leader="none"/>
                      <w:tab w:pos="5302" w:val="left" w:leader="none"/>
                    </w:tabs>
                    <w:ind w:left="103" w:right="7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[</w:t>
                  </w:r>
                  <w:r>
                    <w:rPr>
                      <w:rFonts w:ascii="Calibri" w:hAnsi="Calibri"/>
                      <w:spacing w:val="88"/>
                    </w:rPr>
                    <w:t> </w:t>
                  </w:r>
                  <w:r>
                    <w:rPr>
                      <w:rFonts w:ascii="Calibri" w:hAnsi="Calibri"/>
                    </w:rPr>
                    <w:t>]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REGISTRO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PRODUTO</w:t>
                    <w:tab/>
                    <w:t>[   ]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ALTERAÇÃO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REGISTRO</w:t>
                    <w:tab/>
                    <w:t>[</w:t>
                  </w:r>
                  <w:r>
                    <w:rPr>
                      <w:rFonts w:ascii="Calibri" w:hAnsi="Calibri"/>
                      <w:spacing w:val="79"/>
                    </w:rPr>
                    <w:t> </w:t>
                  </w:r>
                  <w:r>
                    <w:rPr>
                      <w:rFonts w:ascii="Calibri" w:hAnsi="Calibri"/>
                    </w:rPr>
                    <w:t>]</w:t>
                  </w:r>
                  <w:r>
                    <w:rPr>
                      <w:rFonts w:ascii="Calibri" w:hAnsi="Calibri"/>
                      <w:spacing w:val="-5"/>
                    </w:rPr>
                    <w:t> </w:t>
                  </w:r>
                  <w:r>
                    <w:rPr>
                      <w:rFonts w:ascii="Calibri" w:hAnsi="Calibri"/>
                    </w:rPr>
                    <w:t>RENOVAÇÃO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REGISTRO</w:t>
                  </w:r>
                  <w:r>
                    <w:rPr>
                      <w:rFonts w:ascii="Calibri" w:hAnsi="Calibri"/>
                      <w:spacing w:val="-42"/>
                    </w:rPr>
                    <w:t> </w:t>
                  </w:r>
                  <w:r>
                    <w:rPr>
                      <w:rFonts w:ascii="Calibri" w:hAnsi="Calibri"/>
                    </w:rPr>
                    <w:t>[ 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]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CANCELAMENTO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2"/>
                    </w:rPr>
                    <w:t> </w:t>
                  </w:r>
                  <w:r>
                    <w:rPr>
                      <w:rFonts w:ascii="Calibri" w:hAnsi="Calibri"/>
                    </w:rPr>
                    <w:t>REGISTRO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DE PRODUTO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93" w:after="0"/>
        <w:ind w:left="341" w:right="0" w:hanging="221"/>
        <w:jc w:val="left"/>
      </w:pPr>
      <w:r>
        <w:rPr/>
        <w:t>IDENTIFICAÇÃO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ESTABELECIMENTO</w:t>
      </w:r>
    </w:p>
    <w:p>
      <w:pPr>
        <w:pStyle w:val="BodyText"/>
        <w:spacing w:before="4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1829"/>
        <w:gridCol w:w="1951"/>
        <w:gridCol w:w="2817"/>
      </w:tblGrid>
      <w:tr>
        <w:trPr>
          <w:trHeight w:val="566" w:hRule="atLeast"/>
        </w:trPr>
        <w:tc>
          <w:tcPr>
            <w:tcW w:w="5676" w:type="dxa"/>
            <w:gridSpan w:val="3"/>
          </w:tcPr>
          <w:p>
            <w:pPr>
              <w:pStyle w:val="TableParagraph"/>
              <w:spacing w:line="199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NOME/RAZÃO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SOCIAL</w:t>
            </w:r>
          </w:p>
        </w:tc>
        <w:tc>
          <w:tcPr>
            <w:tcW w:w="2817" w:type="dxa"/>
          </w:tcPr>
          <w:p>
            <w:pPr>
              <w:pStyle w:val="TableParagraph"/>
              <w:spacing w:line="199" w:lineRule="exact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CPF/CNPJ</w:t>
            </w:r>
          </w:p>
        </w:tc>
      </w:tr>
      <w:tr>
        <w:trPr>
          <w:trHeight w:val="645" w:hRule="atLeast"/>
        </w:trPr>
        <w:tc>
          <w:tcPr>
            <w:tcW w:w="5676" w:type="dxa"/>
            <w:gridSpan w:val="3"/>
          </w:tcPr>
          <w:p>
            <w:pPr>
              <w:pStyle w:val="TableParagraph"/>
              <w:spacing w:line="199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CLASSIFICAÇÃO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ESTABELECIMENTO</w:t>
            </w:r>
          </w:p>
        </w:tc>
        <w:tc>
          <w:tcPr>
            <w:tcW w:w="2817" w:type="dxa"/>
          </w:tcPr>
          <w:p>
            <w:pPr>
              <w:pStyle w:val="TableParagraph"/>
              <w:spacing w:line="199" w:lineRule="exact"/>
              <w:ind w:lef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NÚMERO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6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REGISTRO</w:t>
            </w:r>
            <w:r>
              <w:rPr>
                <w:rFonts w:ascii="Arial MT" w:hAnsi="Arial MT"/>
                <w:spacing w:val="6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</w:t>
            </w:r>
          </w:p>
          <w:p>
            <w:pPr>
              <w:pStyle w:val="TableParagraph"/>
              <w:spacing w:before="114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SIM</w:t>
            </w:r>
          </w:p>
        </w:tc>
      </w:tr>
      <w:tr>
        <w:trPr>
          <w:trHeight w:val="566" w:hRule="atLeast"/>
        </w:trPr>
        <w:tc>
          <w:tcPr>
            <w:tcW w:w="8493" w:type="dxa"/>
            <w:gridSpan w:val="4"/>
          </w:tcPr>
          <w:p>
            <w:pPr>
              <w:pStyle w:val="TableParagraph"/>
              <w:spacing w:line="199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ENDEREÇO</w:t>
            </w:r>
          </w:p>
        </w:tc>
      </w:tr>
      <w:tr>
        <w:trPr>
          <w:trHeight w:val="453" w:hRule="atLeast"/>
        </w:trPr>
        <w:tc>
          <w:tcPr>
            <w:tcW w:w="1896" w:type="dxa"/>
          </w:tcPr>
          <w:p>
            <w:pPr>
              <w:pStyle w:val="TableParagraph"/>
              <w:spacing w:line="19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BAIRRO</w:t>
            </w:r>
          </w:p>
        </w:tc>
        <w:tc>
          <w:tcPr>
            <w:tcW w:w="1829" w:type="dxa"/>
          </w:tcPr>
          <w:p>
            <w:pPr>
              <w:pStyle w:val="TableParagraph"/>
              <w:spacing w:line="19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CEP</w:t>
            </w:r>
          </w:p>
        </w:tc>
        <w:tc>
          <w:tcPr>
            <w:tcW w:w="1951" w:type="dxa"/>
          </w:tcPr>
          <w:p>
            <w:pPr>
              <w:pStyle w:val="TableParagraph"/>
              <w:spacing w:line="199" w:lineRule="exact"/>
              <w:ind w:lef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MUNICÍPIO</w:t>
            </w:r>
          </w:p>
        </w:tc>
        <w:tc>
          <w:tcPr>
            <w:tcW w:w="2817" w:type="dxa"/>
          </w:tcPr>
          <w:p>
            <w:pPr>
              <w:pStyle w:val="TableParagraph"/>
              <w:spacing w:line="199" w:lineRule="exact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UF</w:t>
            </w:r>
          </w:p>
        </w:tc>
      </w:tr>
      <w:tr>
        <w:trPr>
          <w:trHeight w:val="455" w:hRule="atLeast"/>
        </w:trPr>
        <w:tc>
          <w:tcPr>
            <w:tcW w:w="3725" w:type="dxa"/>
            <w:gridSpan w:val="2"/>
          </w:tcPr>
          <w:p>
            <w:pPr>
              <w:pStyle w:val="TableParagraph"/>
              <w:spacing w:line="201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TELEFONE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01" w:lineRule="exact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IDENTIFICAÇÃO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PRODUTO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4"/>
        <w:gridCol w:w="4270"/>
      </w:tblGrid>
      <w:tr>
        <w:trPr>
          <w:trHeight w:val="570" w:hRule="atLeast"/>
        </w:trPr>
        <w:tc>
          <w:tcPr>
            <w:tcW w:w="8494" w:type="dxa"/>
            <w:gridSpan w:val="2"/>
          </w:tcPr>
          <w:p>
            <w:pPr>
              <w:pStyle w:val="TableParagraph"/>
              <w:spacing w:line="201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DO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PRODUTO</w:t>
            </w:r>
          </w:p>
        </w:tc>
      </w:tr>
      <w:tr>
        <w:trPr>
          <w:trHeight w:val="570" w:hRule="atLeast"/>
        </w:trPr>
        <w:tc>
          <w:tcPr>
            <w:tcW w:w="4224" w:type="dxa"/>
          </w:tcPr>
          <w:p>
            <w:pPr>
              <w:pStyle w:val="TableParagraph"/>
              <w:spacing w:line="201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MARCA</w:t>
            </w:r>
          </w:p>
        </w:tc>
        <w:tc>
          <w:tcPr>
            <w:tcW w:w="4270" w:type="dxa"/>
          </w:tcPr>
          <w:p>
            <w:pPr>
              <w:pStyle w:val="TableParagraph"/>
              <w:spacing w:line="213" w:lineRule="exact"/>
              <w:ind w:left="10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8"/>
              </w:rPr>
              <w:t>Nº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REGISTRO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PRODUTO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position w:val="-1"/>
                <w:sz w:val="14"/>
              </w:rPr>
              <w:t>(uso</w:t>
            </w:r>
            <w:r>
              <w:rPr>
                <w:rFonts w:ascii="Arial MT" w:hAnsi="Arial MT"/>
                <w:spacing w:val="-2"/>
                <w:position w:val="-1"/>
                <w:sz w:val="14"/>
              </w:rPr>
              <w:t> </w:t>
            </w:r>
            <w:r>
              <w:rPr>
                <w:rFonts w:ascii="Arial MT" w:hAnsi="Arial MT"/>
                <w:position w:val="-1"/>
                <w:sz w:val="14"/>
              </w:rPr>
              <w:t>do</w:t>
            </w:r>
            <w:r>
              <w:rPr>
                <w:rFonts w:ascii="Arial MT" w:hAnsi="Arial MT"/>
                <w:spacing w:val="-1"/>
                <w:position w:val="-1"/>
                <w:sz w:val="14"/>
              </w:rPr>
              <w:t> </w:t>
            </w:r>
            <w:r>
              <w:rPr>
                <w:rFonts w:ascii="Arial MT" w:hAnsi="Arial MT"/>
                <w:position w:val="-1"/>
                <w:sz w:val="14"/>
              </w:rPr>
              <w:t>SIM)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1"/>
        <w:jc w:val="left"/>
      </w:pPr>
      <w:r>
        <w:rPr/>
        <w:t>CARACTERÍSTICAS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RÓTULO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 EMBALAGEM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116"/>
      </w:tblGrid>
      <w:tr>
        <w:trPr>
          <w:trHeight w:val="921" w:hRule="atLeast"/>
        </w:trPr>
        <w:tc>
          <w:tcPr>
            <w:tcW w:w="4248" w:type="dxa"/>
          </w:tcPr>
          <w:p>
            <w:pPr>
              <w:pStyle w:val="TableParagraph"/>
              <w:spacing w:before="1"/>
              <w:ind w:left="69" w:right="64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4.1. APRESENTAÇÃO DAS INFORMAÇÕES DE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ROTULAGEM</w:t>
            </w:r>
          </w:p>
          <w:p>
            <w:pPr>
              <w:pStyle w:val="TableParagraph"/>
              <w:spacing w:line="183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color w:val="FF0000"/>
                <w:sz w:val="16"/>
              </w:rPr>
              <w:t>Ex.:</w:t>
            </w:r>
            <w:r>
              <w:rPr>
                <w:rFonts w:ascii="Arial MT"/>
                <w:color w:val="FF0000"/>
                <w:spacing w:val="-1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etiqueta</w:t>
            </w:r>
            <w:r>
              <w:rPr>
                <w:rFonts w:ascii="Arial MT"/>
                <w:color w:val="FF0000"/>
                <w:spacing w:val="-3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interna,</w:t>
            </w:r>
            <w:r>
              <w:rPr>
                <w:rFonts w:ascii="Arial MT"/>
                <w:color w:val="FF0000"/>
                <w:spacing w:val="-2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externa, impresso</w:t>
            </w:r>
            <w:r>
              <w:rPr>
                <w:rFonts w:ascii="Arial MT"/>
                <w:color w:val="FF0000"/>
                <w:spacing w:val="-3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na embalagem</w:t>
            </w:r>
          </w:p>
        </w:tc>
        <w:tc>
          <w:tcPr>
            <w:tcW w:w="4116" w:type="dxa"/>
          </w:tcPr>
          <w:p>
            <w:pPr>
              <w:pStyle w:val="TableParagraph"/>
              <w:spacing w:line="183" w:lineRule="exact" w:before="51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4.2.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TIPO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EMBALAGEM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PRIMÁRIA</w:t>
            </w:r>
          </w:p>
          <w:p>
            <w:pPr>
              <w:pStyle w:val="TableParagraph"/>
              <w:spacing w:line="183" w:lineRule="exact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FF0000"/>
                <w:sz w:val="16"/>
              </w:rPr>
              <w:t>Ex.:</w:t>
            </w:r>
            <w:r>
              <w:rPr>
                <w:rFonts w:ascii="Arial MT" w:hAnsi="Arial MT"/>
                <w:color w:val="FF0000"/>
                <w:spacing w:val="-2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sacola plástica,</w:t>
            </w:r>
            <w:r>
              <w:rPr>
                <w:rFonts w:ascii="Arial MT" w:hAnsi="Arial MT"/>
                <w:color w:val="FF0000"/>
                <w:spacing w:val="-1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potes,</w:t>
            </w:r>
            <w:r>
              <w:rPr>
                <w:rFonts w:ascii="Arial MT" w:hAnsi="Arial MT"/>
                <w:color w:val="FF0000"/>
                <w:spacing w:val="-1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copos,</w:t>
            </w:r>
            <w:r>
              <w:rPr>
                <w:rFonts w:ascii="Arial MT" w:hAnsi="Arial MT"/>
                <w:color w:val="FF0000"/>
                <w:spacing w:val="-3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garrafas plásticas</w:t>
            </w:r>
          </w:p>
        </w:tc>
      </w:tr>
      <w:tr>
        <w:trPr>
          <w:trHeight w:val="1089" w:hRule="atLeast"/>
        </w:trPr>
        <w:tc>
          <w:tcPr>
            <w:tcW w:w="4248" w:type="dxa"/>
          </w:tcPr>
          <w:p>
            <w:pPr>
              <w:pStyle w:val="TableParagraph"/>
              <w:ind w:left="69" w:right="8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4.3. INDICAÇÃO DA DATA DE FABRICAÇÃO,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VALIDADE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LOTE</w:t>
            </w:r>
          </w:p>
          <w:p>
            <w:pPr>
              <w:pStyle w:val="TableParagraph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color w:val="FF0000"/>
                <w:sz w:val="16"/>
              </w:rPr>
              <w:t>Ex.:</w:t>
            </w:r>
            <w:r>
              <w:rPr>
                <w:rFonts w:ascii="Arial MT"/>
                <w:color w:val="FF0000"/>
                <w:spacing w:val="-1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Carimbo</w:t>
            </w:r>
            <w:r>
              <w:rPr>
                <w:rFonts w:ascii="Arial MT"/>
                <w:color w:val="FF0000"/>
                <w:spacing w:val="-2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datador,</w:t>
            </w:r>
            <w:r>
              <w:rPr>
                <w:rFonts w:ascii="Arial MT"/>
                <w:color w:val="FF0000"/>
                <w:spacing w:val="2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impresso</w:t>
            </w:r>
            <w:r>
              <w:rPr>
                <w:rFonts w:ascii="Arial MT"/>
                <w:color w:val="FF0000"/>
                <w:spacing w:val="-2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na</w:t>
            </w:r>
            <w:r>
              <w:rPr>
                <w:rFonts w:ascii="Arial MT"/>
                <w:color w:val="FF0000"/>
                <w:spacing w:val="1"/>
                <w:sz w:val="16"/>
              </w:rPr>
              <w:t> </w:t>
            </w:r>
            <w:r>
              <w:rPr>
                <w:rFonts w:ascii="Arial MT"/>
                <w:color w:val="FF0000"/>
                <w:sz w:val="16"/>
              </w:rPr>
              <w:t>embalagem</w:t>
            </w:r>
          </w:p>
        </w:tc>
        <w:tc>
          <w:tcPr>
            <w:tcW w:w="4116" w:type="dxa"/>
          </w:tcPr>
          <w:p>
            <w:pPr>
              <w:pStyle w:val="TableParagraph"/>
              <w:spacing w:before="92"/>
              <w:ind w:left="69" w:right="9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4.4. QUANTIDADE DE PRODUTO POR EMBALAGEM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Variável,</w:t>
            </w:r>
            <w:r>
              <w:rPr>
                <w:rFonts w:ascii="Arial MT" w:hAnsi="Arial MT"/>
                <w:color w:val="FF0000"/>
                <w:spacing w:val="1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1kg, 30kg,</w:t>
            </w:r>
            <w:r>
              <w:rPr>
                <w:rFonts w:ascii="Arial MT" w:hAnsi="Arial MT"/>
                <w:color w:val="FF0000"/>
                <w:spacing w:val="-2"/>
                <w:sz w:val="16"/>
              </w:rPr>
              <w:t> </w:t>
            </w:r>
            <w:r>
              <w:rPr>
                <w:rFonts w:ascii="Arial MT" w:hAnsi="Arial MT"/>
                <w:color w:val="FF0000"/>
                <w:sz w:val="16"/>
              </w:rPr>
              <w:t>250g</w:t>
            </w:r>
          </w:p>
        </w:tc>
      </w:tr>
    </w:tbl>
    <w:p>
      <w:pPr>
        <w:spacing w:after="0"/>
        <w:rPr>
          <w:rFonts w:ascii="Arial MT" w:hAnsi="Arial MT"/>
          <w:sz w:val="16"/>
        </w:rPr>
        <w:sectPr>
          <w:type w:val="continuous"/>
          <w:pgSz w:w="11910" w:h="16840"/>
          <w:pgMar w:top="1320" w:bottom="280" w:left="1580" w:right="520"/>
        </w:sect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77" w:after="0"/>
        <w:ind w:left="341" w:right="0" w:hanging="221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87385600">
            <wp:simplePos x="0" y="0"/>
            <wp:positionH relativeFrom="page">
              <wp:posOffset>1091183</wp:posOffset>
            </wp:positionH>
            <wp:positionV relativeFrom="paragraph">
              <wp:posOffset>355471</wp:posOffset>
            </wp:positionV>
            <wp:extent cx="6062644" cy="25098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644" cy="250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COMPOSIÇÃO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PRODUTO </w:t>
      </w:r>
      <w:r>
        <w:rPr>
          <w:rFonts w:ascii="Arial" w:hAnsi="Arial"/>
          <w:b/>
          <w:sz w:val="16"/>
        </w:rPr>
        <w:t>(EM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ORDEM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DECRESCENTE)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9"/>
        <w:gridCol w:w="793"/>
        <w:gridCol w:w="791"/>
      </w:tblGrid>
      <w:tr>
        <w:trPr>
          <w:trHeight w:val="227" w:hRule="atLeast"/>
        </w:trPr>
        <w:tc>
          <w:tcPr>
            <w:tcW w:w="79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3252" w:right="3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MATÉRIA-PRIMA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9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kg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7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7" w:lineRule="exact"/>
              <w:ind w:left="33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%</w:t>
            </w:r>
          </w:p>
        </w:tc>
      </w:tr>
      <w:tr>
        <w:trPr>
          <w:trHeight w:val="245" w:hRule="atLeast"/>
        </w:trPr>
        <w:tc>
          <w:tcPr>
            <w:tcW w:w="7959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5" w:lineRule="exact" w:before="11"/>
              <w:ind w:left="25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recomendado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sejam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adicionadas as quantidades referentes 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batelada de</w:t>
            </w:r>
          </w:p>
        </w:tc>
        <w:tc>
          <w:tcPr>
            <w:tcW w:w="7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7" w:lineRule="exact" w:before="17"/>
              <w:ind w:left="25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maior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precisão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informações.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6" w:lineRule="exact" w:before="17"/>
              <w:ind w:left="25"/>
              <w:rPr>
                <w:sz w:val="18"/>
              </w:rPr>
            </w:pPr>
            <w:r>
              <w:rPr>
                <w:sz w:val="18"/>
              </w:rPr>
              <w:t>Inserir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apenas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nome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ingredientes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quantitiativo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utilizado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valores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numéricos;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6" w:lineRule="exact" w:before="17"/>
              <w:ind w:left="2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percentual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ingrediente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calculado automaticamente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tabela.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5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 aditivos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mix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produtos,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descrever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ingredientes que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5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compõem,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exemplo: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5" w:lineRule="exact" w:before="19"/>
              <w:ind w:left="25"/>
              <w:rPr>
                <w:sz w:val="18"/>
              </w:rPr>
            </w:pPr>
            <w:r>
              <w:rPr>
                <w:sz w:val="18"/>
              </w:rPr>
              <w:t>preparado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polpa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morango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(polpa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morango,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açucar,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agua,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estabilizante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pectina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4" w:lineRule="exact" w:before="19"/>
              <w:ind w:left="25"/>
              <w:rPr>
                <w:sz w:val="18"/>
              </w:rPr>
            </w:pPr>
            <w:r>
              <w:rPr>
                <w:sz w:val="18"/>
              </w:rPr>
              <w:t>cítrica, conservador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sorbato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potássio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aroma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natural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morango).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6" w:lineRule="exact" w:before="17"/>
              <w:ind w:left="25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aditivos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comercializados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forma de mistura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pré-elaborada (mix),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deve-se descrever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6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concentração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(o percentual)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 mix,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exemplo: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5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FANTASIA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refinado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90%,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nitrito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sódio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nitrato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sódio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6%).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959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03" w:lineRule="exact" w:before="18"/>
              <w:ind w:left="2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APAGAR</w:t>
            </w:r>
            <w:r>
              <w:rPr>
                <w:b/>
                <w:color w:val="FF0000"/>
                <w:spacing w:val="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TODAS</w:t>
            </w:r>
            <w:r>
              <w:rPr>
                <w:b/>
                <w:color w:val="FF0000"/>
                <w:spacing w:val="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AS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LINHAS</w:t>
            </w:r>
            <w:r>
              <w:rPr>
                <w:b/>
                <w:color w:val="FF0000"/>
                <w:spacing w:val="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ANTES</w:t>
            </w:r>
            <w:r>
              <w:rPr>
                <w:b/>
                <w:color w:val="FF0000"/>
                <w:spacing w:val="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DE PREENCHER</w:t>
            </w:r>
            <w:r>
              <w:rPr>
                <w:b/>
                <w:color w:val="FF0000"/>
                <w:spacing w:val="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 TABELA.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7959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1" w:lineRule="exact" w:before="23"/>
              <w:ind w:left="3250" w:right="3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1" w:lineRule="exact" w:before="23"/>
              <w:ind w:left="92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791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41" w:lineRule="exact" w:before="23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1"/>
        <w:jc w:val="left"/>
      </w:pP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FABRICAÇÃO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75"/>
        <w:ind w:left="234" w:right="766"/>
      </w:pPr>
      <w:r>
        <w:rPr/>
        <w:pict>
          <v:shape style="position:absolute;margin-left:85.080002pt;margin-top:-.820341pt;width:425.2pt;height:397.35pt;mso-position-horizontal-relative:page;mso-position-vertical-relative:paragraph;z-index:-15930368" coordorigin="1702,-16" coordsize="8504,7947" path="m10205,-16l10195,-16,10195,-7,10195,7920,1711,7920,1711,-7,10195,-7,10195,-16,1702,-16,1702,-7,1702,7920,1702,7930,1711,7930,10195,7930,10205,7930,10205,7920,10205,-7,10205,-16xe" filled="true" fillcolor="#000000" stroked="false">
            <v:path arrowok="t"/>
            <v:fill type="solid"/>
            <w10:wrap type="none"/>
          </v:shape>
        </w:pict>
      </w:r>
      <w:r>
        <w:rPr>
          <w:color w:val="FF0000"/>
        </w:rPr>
        <w:t>Neste</w:t>
      </w:r>
      <w:r>
        <w:rPr>
          <w:color w:val="FF0000"/>
          <w:spacing w:val="10"/>
        </w:rPr>
        <w:t> </w:t>
      </w:r>
      <w:r>
        <w:rPr>
          <w:color w:val="FF0000"/>
        </w:rPr>
        <w:t>campo</w:t>
      </w:r>
      <w:r>
        <w:rPr>
          <w:color w:val="FF0000"/>
          <w:spacing w:val="14"/>
        </w:rPr>
        <w:t> </w:t>
      </w:r>
      <w:r>
        <w:rPr>
          <w:color w:val="FF0000"/>
        </w:rPr>
        <w:t>devem</w:t>
      </w:r>
      <w:r>
        <w:rPr>
          <w:color w:val="FF0000"/>
          <w:spacing w:val="15"/>
        </w:rPr>
        <w:t> </w:t>
      </w:r>
      <w:r>
        <w:rPr>
          <w:color w:val="FF0000"/>
        </w:rPr>
        <w:t>ser</w:t>
      </w:r>
      <w:r>
        <w:rPr>
          <w:color w:val="FF0000"/>
          <w:spacing w:val="13"/>
        </w:rPr>
        <w:t> </w:t>
      </w:r>
      <w:r>
        <w:rPr>
          <w:color w:val="FF0000"/>
        </w:rPr>
        <w:t>descritas</w:t>
      </w:r>
      <w:r>
        <w:rPr>
          <w:color w:val="FF0000"/>
          <w:spacing w:val="14"/>
        </w:rPr>
        <w:t> </w:t>
      </w:r>
      <w:r>
        <w:rPr>
          <w:color w:val="FF0000"/>
        </w:rPr>
        <w:t>todas</w:t>
      </w:r>
      <w:r>
        <w:rPr>
          <w:color w:val="FF0000"/>
          <w:spacing w:val="14"/>
        </w:rPr>
        <w:t> </w:t>
      </w:r>
      <w:r>
        <w:rPr>
          <w:color w:val="FF0000"/>
        </w:rPr>
        <w:t>as</w:t>
      </w:r>
      <w:r>
        <w:rPr>
          <w:color w:val="FF0000"/>
          <w:spacing w:val="14"/>
        </w:rPr>
        <w:t> </w:t>
      </w:r>
      <w:r>
        <w:rPr>
          <w:color w:val="FF0000"/>
        </w:rPr>
        <w:t>informações</w:t>
      </w:r>
      <w:r>
        <w:rPr>
          <w:color w:val="FF0000"/>
          <w:spacing w:val="12"/>
        </w:rPr>
        <w:t> </w:t>
      </w:r>
      <w:r>
        <w:rPr>
          <w:color w:val="FF0000"/>
        </w:rPr>
        <w:t>do</w:t>
      </w:r>
      <w:r>
        <w:rPr>
          <w:color w:val="FF0000"/>
          <w:spacing w:val="13"/>
        </w:rPr>
        <w:t> </w:t>
      </w:r>
      <w:r>
        <w:rPr>
          <w:color w:val="FF0000"/>
        </w:rPr>
        <w:t>processo</w:t>
      </w:r>
      <w:r>
        <w:rPr>
          <w:color w:val="FF0000"/>
          <w:spacing w:val="13"/>
        </w:rPr>
        <w:t> </w:t>
      </w:r>
      <w:r>
        <w:rPr>
          <w:color w:val="FF0000"/>
        </w:rPr>
        <w:t>de</w:t>
      </w:r>
      <w:r>
        <w:rPr>
          <w:color w:val="FF0000"/>
          <w:spacing w:val="14"/>
        </w:rPr>
        <w:t> </w:t>
      </w:r>
      <w:r>
        <w:rPr>
          <w:color w:val="FF0000"/>
        </w:rPr>
        <w:t>fabricação</w:t>
      </w:r>
      <w:r>
        <w:rPr>
          <w:color w:val="FF0000"/>
          <w:spacing w:val="13"/>
        </w:rPr>
        <w:t> </w:t>
      </w:r>
      <w:r>
        <w:rPr>
          <w:color w:val="FF0000"/>
        </w:rPr>
        <w:t>desde</w:t>
      </w:r>
      <w:r>
        <w:rPr>
          <w:color w:val="FF0000"/>
          <w:spacing w:val="10"/>
        </w:rPr>
        <w:t> </w:t>
      </w:r>
      <w:r>
        <w:rPr>
          <w:color w:val="FF0000"/>
        </w:rPr>
        <w:t>a</w:t>
      </w:r>
      <w:r>
        <w:rPr>
          <w:color w:val="FF0000"/>
          <w:spacing w:val="-57"/>
        </w:rPr>
        <w:t> </w:t>
      </w:r>
      <w:r>
        <w:rPr>
          <w:color w:val="FF0000"/>
        </w:rPr>
        <w:t>origem da</w:t>
      </w:r>
      <w:r>
        <w:rPr>
          <w:color w:val="FF0000"/>
          <w:spacing w:val="1"/>
        </w:rPr>
        <w:t> </w:t>
      </w:r>
      <w:r>
        <w:rPr>
          <w:color w:val="FF0000"/>
        </w:rPr>
        <w:t>matéria-prima até</w:t>
      </w:r>
      <w:r>
        <w:rPr>
          <w:color w:val="FF0000"/>
          <w:spacing w:val="-1"/>
        </w:rPr>
        <w:t> </w:t>
      </w:r>
      <w:r>
        <w:rPr>
          <w:color w:val="FF0000"/>
        </w:rPr>
        <w:t>o término</w:t>
      </w:r>
      <w:r>
        <w:rPr>
          <w:color w:val="FF0000"/>
          <w:spacing w:val="1"/>
        </w:rPr>
        <w:t> </w:t>
      </w:r>
      <w:r>
        <w:rPr>
          <w:color w:val="FF0000"/>
        </w:rPr>
        <w:t>do processo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produção.</w:t>
      </w:r>
    </w:p>
    <w:p>
      <w:pPr>
        <w:pStyle w:val="BodyText"/>
        <w:spacing w:before="1"/>
      </w:pPr>
    </w:p>
    <w:p>
      <w:pPr>
        <w:pStyle w:val="BodyText"/>
        <w:ind w:left="234" w:right="766"/>
      </w:pPr>
      <w:r>
        <w:rPr>
          <w:color w:val="FF0000"/>
        </w:rPr>
        <w:t>Devem</w:t>
      </w:r>
      <w:r>
        <w:rPr>
          <w:color w:val="FF0000"/>
          <w:spacing w:val="40"/>
        </w:rPr>
        <w:t> </w:t>
      </w:r>
      <w:r>
        <w:rPr>
          <w:color w:val="FF0000"/>
        </w:rPr>
        <w:t>ser</w:t>
      </w:r>
      <w:r>
        <w:rPr>
          <w:color w:val="FF0000"/>
          <w:spacing w:val="39"/>
        </w:rPr>
        <w:t> </w:t>
      </w:r>
      <w:r>
        <w:rPr>
          <w:color w:val="FF0000"/>
        </w:rPr>
        <w:t>citados</w:t>
      </w:r>
      <w:r>
        <w:rPr>
          <w:color w:val="FF0000"/>
          <w:spacing w:val="40"/>
        </w:rPr>
        <w:t> </w:t>
      </w:r>
      <w:r>
        <w:rPr>
          <w:color w:val="FF0000"/>
        </w:rPr>
        <w:t>o</w:t>
      </w:r>
      <w:r>
        <w:rPr>
          <w:color w:val="FF0000"/>
          <w:spacing w:val="39"/>
        </w:rPr>
        <w:t> </w:t>
      </w:r>
      <w:r>
        <w:rPr>
          <w:color w:val="FF0000"/>
        </w:rPr>
        <w:t>tempo</w:t>
      </w:r>
      <w:r>
        <w:rPr>
          <w:color w:val="FF0000"/>
          <w:spacing w:val="39"/>
        </w:rPr>
        <w:t> </w:t>
      </w:r>
      <w:r>
        <w:rPr>
          <w:color w:val="FF0000"/>
        </w:rPr>
        <w:t>e</w:t>
      </w:r>
      <w:r>
        <w:rPr>
          <w:color w:val="FF0000"/>
          <w:spacing w:val="40"/>
        </w:rPr>
        <w:t> </w:t>
      </w:r>
      <w:r>
        <w:rPr>
          <w:color w:val="FF0000"/>
        </w:rPr>
        <w:t>temperatura</w:t>
      </w:r>
      <w:r>
        <w:rPr>
          <w:color w:val="FF0000"/>
          <w:spacing w:val="42"/>
        </w:rPr>
        <w:t> </w:t>
      </w:r>
      <w:r>
        <w:rPr>
          <w:color w:val="FF0000"/>
        </w:rPr>
        <w:t>de</w:t>
      </w:r>
      <w:r>
        <w:rPr>
          <w:color w:val="FF0000"/>
          <w:spacing w:val="39"/>
        </w:rPr>
        <w:t> </w:t>
      </w:r>
      <w:r>
        <w:rPr>
          <w:color w:val="FF0000"/>
        </w:rPr>
        <w:t>processamento,</w:t>
      </w:r>
      <w:r>
        <w:rPr>
          <w:color w:val="FF0000"/>
          <w:spacing w:val="41"/>
        </w:rPr>
        <w:t> </w:t>
      </w:r>
      <w:r>
        <w:rPr>
          <w:color w:val="FF0000"/>
        </w:rPr>
        <w:t>equipamentos</w:t>
      </w:r>
      <w:r>
        <w:rPr>
          <w:color w:val="FF0000"/>
          <w:spacing w:val="38"/>
        </w:rPr>
        <w:t> </w:t>
      </w:r>
      <w:r>
        <w:rPr>
          <w:color w:val="FF0000"/>
        </w:rPr>
        <w:t>utilizados,</w:t>
      </w:r>
      <w:r>
        <w:rPr>
          <w:color w:val="FF0000"/>
          <w:spacing w:val="-57"/>
        </w:rPr>
        <w:t> </w:t>
      </w:r>
      <w:r>
        <w:rPr>
          <w:color w:val="FF0000"/>
        </w:rPr>
        <w:t>ordem</w:t>
      </w:r>
      <w:r>
        <w:rPr>
          <w:color w:val="FF0000"/>
          <w:spacing w:val="2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adição</w:t>
      </w:r>
      <w:r>
        <w:rPr>
          <w:color w:val="FF0000"/>
          <w:spacing w:val="2"/>
        </w:rPr>
        <w:t> </w:t>
      </w:r>
      <w:r>
        <w:rPr>
          <w:color w:val="FF0000"/>
        </w:rPr>
        <w:t>dos</w:t>
      </w:r>
      <w:r>
        <w:rPr>
          <w:color w:val="FF0000"/>
          <w:spacing w:val="1"/>
        </w:rPr>
        <w:t> </w:t>
      </w:r>
      <w:r>
        <w:rPr>
          <w:color w:val="FF0000"/>
        </w:rPr>
        <w:t>ingredientes, etapas</w:t>
      </w:r>
      <w:r>
        <w:rPr>
          <w:color w:val="FF0000"/>
          <w:spacing w:val="2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produção,</w:t>
      </w:r>
      <w:r>
        <w:rPr>
          <w:color w:val="FF0000"/>
          <w:spacing w:val="2"/>
        </w:rPr>
        <w:t> </w:t>
      </w:r>
      <w:r>
        <w:rPr>
          <w:color w:val="FF0000"/>
        </w:rPr>
        <w:t>etc.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34"/>
      </w:pPr>
      <w:r>
        <w:rPr>
          <w:color w:val="FF0000"/>
        </w:rPr>
        <w:t>Exemplos: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34"/>
        <w:jc w:val="both"/>
      </w:pPr>
      <w:r>
        <w:rPr>
          <w:color w:val="FF0000"/>
        </w:rPr>
        <w:t>No</w:t>
      </w:r>
      <w:r>
        <w:rPr>
          <w:color w:val="FF0000"/>
          <w:spacing w:val="-1"/>
        </w:rPr>
        <w:t> </w:t>
      </w:r>
      <w:r>
        <w:rPr>
          <w:color w:val="FF0000"/>
        </w:rPr>
        <w:t>caso</w:t>
      </w:r>
      <w:r>
        <w:rPr>
          <w:color w:val="FF0000"/>
          <w:spacing w:val="-3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produtos lácteos deve</w:t>
      </w:r>
      <w:r>
        <w:rPr>
          <w:color w:val="FF0000"/>
          <w:spacing w:val="-3"/>
        </w:rPr>
        <w:t> </w:t>
      </w:r>
      <w:r>
        <w:rPr>
          <w:color w:val="FF0000"/>
        </w:rPr>
        <w:t>ser</w:t>
      </w:r>
      <w:r>
        <w:rPr>
          <w:color w:val="FF0000"/>
          <w:spacing w:val="-3"/>
        </w:rPr>
        <w:t> </w:t>
      </w:r>
      <w:r>
        <w:rPr>
          <w:color w:val="FF0000"/>
        </w:rPr>
        <w:t>descrito: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234" w:right="1294" w:firstLine="0"/>
        <w:jc w:val="both"/>
        <w:rPr>
          <w:sz w:val="20"/>
        </w:rPr>
      </w:pPr>
      <w:r>
        <w:rPr>
          <w:color w:val="FF0000"/>
          <w:sz w:val="20"/>
        </w:rPr>
        <w:t>Obtenção do leite, forma de colheita na propriedade rural, análises e processos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realizados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na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plataforma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de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recepção;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234" w:right="1294" w:firstLine="0"/>
        <w:jc w:val="both"/>
        <w:rPr>
          <w:sz w:val="20"/>
        </w:rPr>
      </w:pPr>
      <w:r>
        <w:rPr>
          <w:color w:val="FF0000"/>
          <w:sz w:val="20"/>
        </w:rPr>
        <w:t>O processamento do leite, incluindo a clarificação, desnate, pasteurização, e outros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possíveis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processos;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234" w:right="1292" w:firstLine="0"/>
        <w:jc w:val="both"/>
        <w:rPr>
          <w:sz w:val="20"/>
        </w:rPr>
      </w:pPr>
      <w:r>
        <w:rPr>
          <w:color w:val="FF0000"/>
          <w:sz w:val="20"/>
        </w:rPr>
        <w:t>Processos específicos para fabricação dos produtos como coagulação; fermentação,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maturação entre outros; sempre citando equipamentos; temperaturas, ingredientes e todas</w:t>
      </w:r>
      <w:r>
        <w:rPr>
          <w:color w:val="FF0000"/>
          <w:spacing w:val="-58"/>
          <w:sz w:val="20"/>
        </w:rPr>
        <w:t> </w:t>
      </w:r>
      <w:r>
        <w:rPr>
          <w:color w:val="FF0000"/>
          <w:sz w:val="20"/>
        </w:rPr>
        <w:t>as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demais informações relevantes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ao</w:t>
      </w:r>
      <w:r>
        <w:rPr>
          <w:color w:val="FF0000"/>
          <w:spacing w:val="2"/>
          <w:sz w:val="20"/>
        </w:rPr>
        <w:t> </w:t>
      </w:r>
      <w:r>
        <w:rPr>
          <w:color w:val="FF0000"/>
          <w:sz w:val="20"/>
        </w:rPr>
        <w:t>processo.</w:t>
      </w:r>
    </w:p>
    <w:p>
      <w:pPr>
        <w:pStyle w:val="BodyText"/>
      </w:pPr>
    </w:p>
    <w:p>
      <w:pPr>
        <w:pStyle w:val="BodyText"/>
        <w:ind w:left="234"/>
        <w:jc w:val="both"/>
      </w:pPr>
      <w:r>
        <w:rPr>
          <w:color w:val="FF0000"/>
        </w:rPr>
        <w:t>Para</w:t>
      </w:r>
      <w:r>
        <w:rPr>
          <w:color w:val="FF0000"/>
          <w:spacing w:val="-2"/>
        </w:rPr>
        <w:t> </w:t>
      </w:r>
      <w:r>
        <w:rPr>
          <w:color w:val="FF0000"/>
        </w:rPr>
        <w:t>produtos</w:t>
      </w:r>
      <w:r>
        <w:rPr>
          <w:color w:val="FF0000"/>
          <w:spacing w:val="-1"/>
        </w:rPr>
        <w:t> </w:t>
      </w:r>
      <w:r>
        <w:rPr>
          <w:color w:val="FF0000"/>
        </w:rPr>
        <w:t>cárneos,</w:t>
      </w:r>
      <w:r>
        <w:rPr>
          <w:color w:val="FF0000"/>
          <w:spacing w:val="-4"/>
        </w:rPr>
        <w:t> </w:t>
      </w:r>
      <w:r>
        <w:rPr>
          <w:color w:val="FF0000"/>
        </w:rPr>
        <w:t>descrever: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5" w:lineRule="exact" w:before="2" w:after="0"/>
        <w:ind w:left="820" w:right="0" w:hanging="586"/>
        <w:jc w:val="both"/>
        <w:rPr>
          <w:sz w:val="20"/>
        </w:rPr>
      </w:pPr>
      <w:r>
        <w:rPr>
          <w:color w:val="FF0000"/>
          <w:sz w:val="20"/>
        </w:rPr>
        <w:t>Desde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a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origem da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carne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(estabelecimentos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de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SIM, SIP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ou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SIF).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234" w:right="1290" w:firstLine="0"/>
        <w:jc w:val="both"/>
        <w:rPr>
          <w:sz w:val="20"/>
        </w:rPr>
      </w:pPr>
      <w:r>
        <w:rPr>
          <w:color w:val="FF0000"/>
          <w:sz w:val="20"/>
        </w:rPr>
        <w:t>A recepção e as condições de armazenamento da matéria-prima informando o local,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temperatura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de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armazenamento;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234" w:right="1293" w:firstLine="0"/>
        <w:jc w:val="both"/>
        <w:rPr>
          <w:sz w:val="20"/>
        </w:rPr>
      </w:pPr>
      <w:r>
        <w:rPr>
          <w:color w:val="FF0000"/>
          <w:sz w:val="20"/>
        </w:rPr>
        <w:t>Local</w:t>
      </w:r>
      <w:r>
        <w:rPr>
          <w:color w:val="FF0000"/>
          <w:spacing w:val="-12"/>
          <w:sz w:val="20"/>
        </w:rPr>
        <w:t> </w:t>
      </w:r>
      <w:r>
        <w:rPr>
          <w:color w:val="FF0000"/>
          <w:sz w:val="20"/>
        </w:rPr>
        <w:t>e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condições</w:t>
      </w:r>
      <w:r>
        <w:rPr>
          <w:color w:val="FF0000"/>
          <w:spacing w:val="-13"/>
          <w:sz w:val="20"/>
        </w:rPr>
        <w:t> </w:t>
      </w:r>
      <w:r>
        <w:rPr>
          <w:color w:val="FF0000"/>
          <w:sz w:val="20"/>
        </w:rPr>
        <w:t>de</w:t>
      </w:r>
      <w:r>
        <w:rPr>
          <w:color w:val="FF0000"/>
          <w:spacing w:val="-13"/>
          <w:sz w:val="20"/>
        </w:rPr>
        <w:t> </w:t>
      </w:r>
      <w:r>
        <w:rPr>
          <w:color w:val="FF0000"/>
          <w:sz w:val="20"/>
        </w:rPr>
        <w:t>processamento</w:t>
      </w:r>
      <w:r>
        <w:rPr>
          <w:color w:val="FF0000"/>
          <w:spacing w:val="-12"/>
          <w:sz w:val="20"/>
        </w:rPr>
        <w:t> </w:t>
      </w:r>
      <w:r>
        <w:rPr>
          <w:color w:val="FF0000"/>
          <w:sz w:val="20"/>
        </w:rPr>
        <w:t>(descongelamento,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desossa,</w:t>
      </w:r>
      <w:r>
        <w:rPr>
          <w:color w:val="FF0000"/>
          <w:spacing w:val="-12"/>
          <w:sz w:val="20"/>
        </w:rPr>
        <w:t> </w:t>
      </w:r>
      <w:r>
        <w:rPr>
          <w:color w:val="FF0000"/>
          <w:sz w:val="20"/>
        </w:rPr>
        <w:t>moagem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ou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qualquer</w:t>
      </w:r>
      <w:r>
        <w:rPr>
          <w:color w:val="FF0000"/>
          <w:spacing w:val="-58"/>
          <w:sz w:val="20"/>
        </w:rPr>
        <w:t> </w:t>
      </w:r>
      <w:r>
        <w:rPr>
          <w:color w:val="FF0000"/>
          <w:sz w:val="20"/>
        </w:rPr>
        <w:t>outra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etapa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de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industrialização)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informando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todos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os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equipamentos,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temperatura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das</w:t>
      </w:r>
      <w:r>
        <w:rPr>
          <w:color w:val="FF0000"/>
          <w:spacing w:val="-58"/>
          <w:sz w:val="20"/>
        </w:rPr>
        <w:t> </w:t>
      </w:r>
      <w:r>
        <w:rPr>
          <w:color w:val="FF0000"/>
          <w:sz w:val="20"/>
        </w:rPr>
        <w:t>dependências (sala de desossa, manipulação, sala de salga, estufas, etc), no caso de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cozimento deve informar o binômio tempo x temperatura e ponto de determinação do final</w:t>
      </w:r>
      <w:r>
        <w:rPr>
          <w:color w:val="FF0000"/>
          <w:spacing w:val="-58"/>
          <w:sz w:val="20"/>
        </w:rPr>
        <w:t> </w:t>
      </w:r>
      <w:r>
        <w:rPr>
          <w:color w:val="FF0000"/>
          <w:sz w:val="20"/>
        </w:rPr>
        <w:t>do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processo e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todas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as demais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informações relevantes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ao</w:t>
      </w:r>
      <w:r>
        <w:rPr>
          <w:color w:val="FF0000"/>
          <w:spacing w:val="2"/>
          <w:sz w:val="20"/>
        </w:rPr>
        <w:t> </w:t>
      </w:r>
      <w:r>
        <w:rPr>
          <w:color w:val="FF0000"/>
          <w:sz w:val="20"/>
        </w:rPr>
        <w:t>processo.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34"/>
        <w:jc w:val="both"/>
      </w:pPr>
      <w:r>
        <w:rPr>
          <w:color w:val="FF0000"/>
        </w:rPr>
        <w:t>Mel, Ovos</w:t>
      </w:r>
      <w:r>
        <w:rPr>
          <w:color w:val="FF0000"/>
          <w:spacing w:val="-2"/>
        </w:rPr>
        <w:t> </w:t>
      </w:r>
      <w:r>
        <w:rPr>
          <w:color w:val="FF0000"/>
        </w:rPr>
        <w:t>e</w:t>
      </w:r>
      <w:r>
        <w:rPr>
          <w:color w:val="FF0000"/>
          <w:spacing w:val="-3"/>
        </w:rPr>
        <w:t> </w:t>
      </w:r>
      <w:r>
        <w:rPr>
          <w:color w:val="FF0000"/>
        </w:rPr>
        <w:t>Derivados:</w:t>
      </w:r>
    </w:p>
    <w:p>
      <w:pPr>
        <w:pStyle w:val="BodyText"/>
        <w:spacing w:before="1"/>
        <w:ind w:left="234" w:right="1295"/>
        <w:jc w:val="both"/>
      </w:pPr>
      <w:r>
        <w:rPr>
          <w:color w:val="FF0000"/>
        </w:rPr>
        <w:t>Descrever de forma semelhante aos exemplos acima, desde a origem da matéria-prima</w:t>
      </w:r>
      <w:r>
        <w:rPr>
          <w:color w:val="FF0000"/>
          <w:spacing w:val="1"/>
        </w:rPr>
        <w:t> </w:t>
      </w:r>
      <w:r>
        <w:rPr>
          <w:color w:val="FF0000"/>
        </w:rPr>
        <w:t>(forma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colheita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transporte),</w:t>
      </w:r>
      <w:r>
        <w:rPr>
          <w:color w:val="FF0000"/>
          <w:spacing w:val="1"/>
        </w:rPr>
        <w:t> </w:t>
      </w:r>
      <w:r>
        <w:rPr>
          <w:color w:val="FF0000"/>
        </w:rPr>
        <w:t>recepção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etapas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processamento,</w:t>
      </w:r>
      <w:r>
        <w:rPr>
          <w:color w:val="FF0000"/>
          <w:spacing w:val="1"/>
        </w:rPr>
        <w:t> </w:t>
      </w:r>
      <w:r>
        <w:rPr>
          <w:color w:val="FF0000"/>
        </w:rPr>
        <w:t>incluindo</w:t>
      </w:r>
      <w:r>
        <w:rPr>
          <w:color w:val="FF0000"/>
          <w:spacing w:val="1"/>
        </w:rPr>
        <w:t> </w:t>
      </w:r>
      <w:r>
        <w:rPr>
          <w:color w:val="FF0000"/>
        </w:rPr>
        <w:t>as</w:t>
      </w:r>
      <w:r>
        <w:rPr>
          <w:color w:val="FF0000"/>
          <w:spacing w:val="-58"/>
        </w:rPr>
        <w:t> </w:t>
      </w:r>
      <w:r>
        <w:rPr>
          <w:color w:val="FF0000"/>
        </w:rPr>
        <w:t>dependências</w:t>
      </w:r>
      <w:r>
        <w:rPr>
          <w:color w:val="FF0000"/>
          <w:spacing w:val="-2"/>
        </w:rPr>
        <w:t> </w:t>
      </w:r>
      <w:r>
        <w:rPr>
          <w:color w:val="FF0000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equipamentos,</w:t>
      </w:r>
      <w:r>
        <w:rPr>
          <w:color w:val="FF0000"/>
          <w:spacing w:val="-3"/>
        </w:rPr>
        <w:t> </w:t>
      </w:r>
      <w:r>
        <w:rPr>
          <w:color w:val="FF0000"/>
        </w:rPr>
        <w:t>até</w:t>
      </w:r>
      <w:r>
        <w:rPr>
          <w:color w:val="FF0000"/>
          <w:spacing w:val="-1"/>
        </w:rPr>
        <w:t> </w:t>
      </w:r>
      <w:r>
        <w:rPr>
          <w:color w:val="FF0000"/>
        </w:rPr>
        <w:t>o</w:t>
      </w:r>
      <w:r>
        <w:rPr>
          <w:color w:val="FF0000"/>
          <w:spacing w:val="-3"/>
        </w:rPr>
        <w:t> </w:t>
      </w:r>
      <w:r>
        <w:rPr>
          <w:color w:val="FF0000"/>
        </w:rPr>
        <w:t>término</w:t>
      </w:r>
      <w:r>
        <w:rPr>
          <w:color w:val="FF0000"/>
          <w:spacing w:val="-1"/>
        </w:rPr>
        <w:t> </w:t>
      </w:r>
      <w:r>
        <w:rPr>
          <w:color w:val="FF0000"/>
        </w:rPr>
        <w:t>do processamento,</w:t>
      </w:r>
      <w:r>
        <w:rPr>
          <w:color w:val="FF0000"/>
          <w:spacing w:val="-1"/>
        </w:rPr>
        <w:t> </w:t>
      </w:r>
      <w:r>
        <w:rPr>
          <w:color w:val="FF0000"/>
        </w:rPr>
        <w:t>embalagem</w:t>
      </w:r>
      <w:r>
        <w:rPr>
          <w:color w:val="FF0000"/>
          <w:spacing w:val="-3"/>
        </w:rPr>
        <w:t> </w:t>
      </w:r>
      <w:r>
        <w:rPr>
          <w:color w:val="FF0000"/>
        </w:rPr>
        <w:t>ou</w:t>
      </w:r>
      <w:r>
        <w:rPr>
          <w:color w:val="FF0000"/>
          <w:spacing w:val="4"/>
        </w:rPr>
        <w:t> </w:t>
      </w:r>
      <w:r>
        <w:rPr>
          <w:color w:val="FF0000"/>
        </w:rPr>
        <w:t>envase.</w:t>
      </w:r>
    </w:p>
    <w:p>
      <w:pPr>
        <w:spacing w:after="0"/>
        <w:jc w:val="both"/>
        <w:sectPr>
          <w:pgSz w:w="11910" w:h="16840"/>
          <w:pgMar w:top="1320" w:bottom="280" w:left="1580" w:right="520"/>
        </w:sectPr>
      </w:pPr>
    </w:p>
    <w:p>
      <w:pPr>
        <w:pStyle w:val="BodyText"/>
        <w:ind w:left="121"/>
      </w:pPr>
      <w:r>
        <w:rPr/>
        <w:pict>
          <v:shape style="width:424.7pt;height:102.6pt;mso-position-horizontal-relative:char;mso-position-vertical-relative:line" type="#_x0000_t202" filled="false" stroked="true" strokeweight=".480011pt" strokecolor="#000000">
            <w10:anchorlock/>
            <v:textbox inset="0,0,0,0">
              <w:txbxContent>
                <w:p>
                  <w:pPr>
                    <w:pStyle w:val="BodyText"/>
                    <w:spacing w:line="232" w:lineRule="exact"/>
                    <w:ind w:left="103"/>
                  </w:pPr>
                  <w:r>
                    <w:rPr>
                      <w:color w:val="FF0000"/>
                    </w:rPr>
                    <w:t>Pescado:</w:t>
                  </w:r>
                </w:p>
                <w:p>
                  <w:pPr>
                    <w:pStyle w:val="BodyText"/>
                    <w:ind w:left="103" w:right="99"/>
                    <w:jc w:val="both"/>
                  </w:pPr>
                  <w:r>
                    <w:rPr>
                      <w:color w:val="FF0000"/>
                    </w:rPr>
                    <w:t>Descrever de forma semelhante aos exemplos acima, desde a origem da matéria-prima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(pesca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extrativista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ou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aquicultura),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recepção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(vivo,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fresco,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resfriado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ou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congelado)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etapas</w:t>
                  </w:r>
                  <w:r>
                    <w:rPr>
                      <w:color w:val="FF0000"/>
                      <w:spacing w:val="-58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processamento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(abate,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lavagem,</w:t>
                  </w:r>
                  <w:r>
                    <w:rPr>
                      <w:color w:val="FF0000"/>
                      <w:spacing w:val="-8"/>
                    </w:rPr>
                    <w:t> </w:t>
                  </w:r>
                  <w:r>
                    <w:rPr>
                      <w:color w:val="FF0000"/>
                    </w:rPr>
                    <w:t>evisceração,</w:t>
                  </w:r>
                  <w:r>
                    <w:rPr>
                      <w:color w:val="FF0000"/>
                      <w:spacing w:val="-9"/>
                    </w:rPr>
                    <w:t> </w:t>
                  </w:r>
                  <w:r>
                    <w:rPr>
                      <w:color w:val="FF0000"/>
                    </w:rPr>
                    <w:t>remoção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da</w:t>
                  </w:r>
                  <w:r>
                    <w:rPr>
                      <w:color w:val="FF0000"/>
                      <w:spacing w:val="-9"/>
                    </w:rPr>
                    <w:t> </w:t>
                  </w:r>
                  <w:r>
                    <w:rPr>
                      <w:color w:val="FF0000"/>
                    </w:rPr>
                    <w:t>pele,</w:t>
                  </w:r>
                  <w:r>
                    <w:rPr>
                      <w:color w:val="FF0000"/>
                      <w:spacing w:val="-8"/>
                    </w:rPr>
                    <w:t> </w:t>
                  </w:r>
                  <w:r>
                    <w:rPr>
                      <w:color w:val="FF0000"/>
                    </w:rPr>
                    <w:t>filetagem,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posteamento,</w:t>
                  </w:r>
                  <w:r>
                    <w:rPr>
                      <w:color w:val="FF0000"/>
                      <w:spacing w:val="-58"/>
                    </w:rPr>
                    <w:t> </w:t>
                  </w:r>
                  <w:r>
                    <w:rPr>
                      <w:color w:val="FF0000"/>
                    </w:rPr>
                    <w:t>glazeamento etc.), incluindo as dependências e equipamentos, a temperatura das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dependências e dos produtos ao longo das etapas de processamento, até o término do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processamento,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embalagem.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93" w:after="0"/>
        <w:ind w:left="341" w:right="0" w:hanging="221"/>
        <w:jc w:val="left"/>
      </w:pP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EMBALAGEM</w:t>
      </w: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shape style="position:absolute;margin-left:85.32pt;margin-top:11.941857pt;width:424.7pt;height:158.3pt;mso-position-horizontal-relative:page;mso-position-vertical-relative:paragraph;z-index:-15726592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line="312" w:lineRule="auto" w:before="184"/>
                    <w:ind w:left="103"/>
                  </w:pPr>
                  <w:r>
                    <w:rPr>
                      <w:color w:val="FF0000"/>
                    </w:rPr>
                    <w:t>Neste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campo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devem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ser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descritas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todas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as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informações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pertinentes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ao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processo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57"/>
                    </w:rPr>
                    <w:t> </w:t>
                  </w:r>
                  <w:r>
                    <w:rPr>
                      <w:color w:val="FF0000"/>
                    </w:rPr>
                    <w:t>embalagem: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2" w:after="0"/>
                    <w:ind w:left="823" w:right="0" w:hanging="361"/>
                    <w:jc w:val="left"/>
                  </w:pP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local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onde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ocorre,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se 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sala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é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climatizada (quando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for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necessário);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3" w:val="left" w:leader="none"/>
                      <w:tab w:pos="824" w:val="left" w:leader="none"/>
                    </w:tabs>
                    <w:spacing w:line="307" w:lineRule="auto" w:before="69" w:after="0"/>
                    <w:ind w:left="823" w:right="302" w:hanging="360"/>
                    <w:jc w:val="left"/>
                  </w:pP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tipo de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embalagem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utilizada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seu material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(ex.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sacola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plásticas de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polietileno,</w:t>
                  </w:r>
                  <w:r>
                    <w:rPr>
                      <w:color w:val="FF0000"/>
                      <w:spacing w:val="-57"/>
                    </w:rPr>
                    <w:t> </w:t>
                  </w:r>
                  <w:r>
                    <w:rPr>
                      <w:color w:val="FF0000"/>
                    </w:rPr>
                    <w:t>copos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plásticos,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etc.),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5" w:after="0"/>
                    <w:ind w:left="823" w:right="0" w:hanging="361"/>
                    <w:jc w:val="left"/>
                  </w:pPr>
                  <w:r>
                    <w:rPr>
                      <w:color w:val="FF0000"/>
                    </w:rPr>
                    <w:t>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forma como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é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fixado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rótulo (interna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ou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externamente);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3" w:val="left" w:leader="none"/>
                      <w:tab w:pos="824" w:val="left" w:leader="none"/>
                    </w:tabs>
                    <w:spacing w:line="309" w:lineRule="auto" w:before="69" w:after="0"/>
                    <w:ind w:left="823" w:right="466" w:hanging="360"/>
                    <w:jc w:val="left"/>
                  </w:pPr>
                  <w:r>
                    <w:rPr>
                      <w:color w:val="FF0000"/>
                    </w:rPr>
                    <w:t>Como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quando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a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data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fabricação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validade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são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impressas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ou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carimbadas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no</w:t>
                  </w:r>
                  <w:r>
                    <w:rPr>
                      <w:color w:val="FF0000"/>
                      <w:spacing w:val="-58"/>
                    </w:rPr>
                    <w:t> </w:t>
                  </w:r>
                  <w:r>
                    <w:rPr>
                      <w:color w:val="FF0000"/>
                    </w:rPr>
                    <w:t>rótulo.</w:t>
                  </w:r>
                </w:p>
                <w:p>
                  <w:pPr>
                    <w:pStyle w:val="BodyText"/>
                    <w:spacing w:line="232" w:lineRule="exact"/>
                    <w:ind w:left="103"/>
                  </w:pPr>
                  <w:r>
                    <w:rPr>
                      <w:color w:val="FF0000"/>
                    </w:rPr>
                    <w:t>No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caso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embalagens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secundárias,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deve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ser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descrito também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a utilização das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mesmas.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93" w:after="0"/>
        <w:ind w:left="341" w:right="0" w:hanging="22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ARMAZENAMENTO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VALIDADE</w:t>
      </w: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shape style="position:absolute;margin-left:85.32pt;margin-top:11.918956pt;width:424.7pt;height:76.2pt;mso-position-horizontal-relative:page;mso-position-vertical-relative:paragraph;z-index:-1572608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DESCRIÇÃO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>
                      <w:color w:val="FF0000"/>
                    </w:rPr>
                    <w:t>Descrever</w:t>
                  </w:r>
                  <w:r>
                    <w:rPr>
                      <w:color w:val="FF0000"/>
                      <w:spacing w:val="13"/>
                    </w:rPr>
                    <w:t> </w:t>
                  </w:r>
                  <w:r>
                    <w:rPr>
                      <w:color w:val="FF0000"/>
                    </w:rPr>
                    <w:t>as</w:t>
                  </w:r>
                  <w:r>
                    <w:rPr>
                      <w:color w:val="FF0000"/>
                      <w:spacing w:val="14"/>
                    </w:rPr>
                    <w:t> </w:t>
                  </w:r>
                  <w:r>
                    <w:rPr>
                      <w:color w:val="FF0000"/>
                    </w:rPr>
                    <w:t>condições</w:t>
                  </w:r>
                  <w:r>
                    <w:rPr>
                      <w:color w:val="FF0000"/>
                      <w:spacing w:val="15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11"/>
                    </w:rPr>
                    <w:t> </w:t>
                  </w:r>
                  <w:r>
                    <w:rPr>
                      <w:color w:val="FF0000"/>
                    </w:rPr>
                    <w:t>formas</w:t>
                  </w:r>
                  <w:r>
                    <w:rPr>
                      <w:color w:val="FF0000"/>
                      <w:spacing w:val="14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9"/>
                    </w:rPr>
                    <w:t> </w:t>
                  </w:r>
                  <w:r>
                    <w:rPr>
                      <w:color w:val="FF0000"/>
                    </w:rPr>
                    <w:t>armazenamento,</w:t>
                  </w:r>
                  <w:r>
                    <w:rPr>
                      <w:color w:val="FF0000"/>
                      <w:spacing w:val="13"/>
                    </w:rPr>
                    <w:t> </w:t>
                  </w:r>
                  <w:r>
                    <w:rPr>
                      <w:color w:val="FF0000"/>
                    </w:rPr>
                    <w:t>focando</w:t>
                  </w:r>
                  <w:r>
                    <w:rPr>
                      <w:color w:val="FF0000"/>
                      <w:spacing w:val="15"/>
                    </w:rPr>
                    <w:t> </w:t>
                  </w:r>
                  <w:r>
                    <w:rPr>
                      <w:color w:val="FF0000"/>
                    </w:rPr>
                    <w:t>nas</w:t>
                  </w:r>
                  <w:r>
                    <w:rPr>
                      <w:color w:val="FF0000"/>
                      <w:spacing w:val="14"/>
                    </w:rPr>
                    <w:t> </w:t>
                  </w:r>
                  <w:r>
                    <w:rPr>
                      <w:color w:val="FF0000"/>
                    </w:rPr>
                    <w:t>temperaturas</w:t>
                  </w:r>
                  <w:r>
                    <w:rPr>
                      <w:color w:val="FF0000"/>
                      <w:spacing w:val="14"/>
                    </w:rPr>
                    <w:t> </w:t>
                  </w:r>
                  <w:r>
                    <w:rPr>
                      <w:color w:val="FF0000"/>
                    </w:rPr>
                    <w:t>das</w:t>
                  </w:r>
                  <w:r>
                    <w:rPr>
                      <w:color w:val="FF0000"/>
                      <w:spacing w:val="-58"/>
                    </w:rPr>
                    <w:t> </w:t>
                  </w:r>
                  <w:r>
                    <w:rPr>
                      <w:color w:val="FF0000"/>
                    </w:rPr>
                    <w:t>dependências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(câmaras</w:t>
                  </w:r>
                  <w:r>
                    <w:rPr>
                      <w:color w:val="FF0000"/>
                      <w:spacing w:val="2"/>
                    </w:rPr>
                    <w:t> </w:t>
                  </w:r>
                  <w:r>
                    <w:rPr>
                      <w:color w:val="FF0000"/>
                    </w:rPr>
                    <w:t>frias ou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sala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armazenamento).</w:t>
                  </w: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>
                      <w:color w:val="FF0000"/>
                    </w:rPr>
                    <w:t>Informar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prazo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validade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que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será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estabelecido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pela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empresa.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1"/>
        <w:jc w:val="left"/>
      </w:pPr>
      <w:r>
        <w:rPr/>
        <w:t>CONTROLE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CONSERVAÇÃO</w:t>
      </w: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shape style="position:absolute;margin-left:85.32pt;margin-top:11.899219pt;width:424.7pt;height:100.2pt;mso-position-horizontal-relative:page;mso-position-vertical-relative:paragraph;z-index:-15725568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tabs>
                      <w:tab w:pos="3772" w:val="left" w:leader="none"/>
                      <w:tab w:pos="6765" w:val="left" w:leader="none"/>
                    </w:tabs>
                    <w:spacing w:before="184"/>
                    <w:ind w:left="103" w:right="96"/>
                    <w:jc w:val="both"/>
                  </w:pPr>
                  <w:r>
                    <w:rPr>
                      <w:color w:val="FF0000"/>
                    </w:rPr>
                    <w:t>Descrever todas as medidas de controle de qualidade que a empresa adota. Se possui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programa especifico de gestão da qualidade, e quais ferramentas de autocontrole são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utilizadas (BPF, PPHO, PSO, APPCC). Exemplo: Freqüência de análises dos produtos (físico-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químicas</w:t>
                    <w:tab/>
                    <w:t>e</w:t>
                    <w:tab/>
                    <w:t>micro-biológicas).</w:t>
                  </w:r>
                  <w:r>
                    <w:rPr>
                      <w:color w:val="FF0000"/>
                      <w:spacing w:val="-58"/>
                    </w:rPr>
                    <w:t> </w:t>
                  </w:r>
                  <w:r>
                    <w:rPr>
                      <w:color w:val="FF0000"/>
                    </w:rPr>
                    <w:t>Deve-se atentar que as Boas Práticas de Fabricação e os Procedimentos Padronizados de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Higiene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Operacional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são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obrigatórios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acordo com a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Portaria SEAG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046-R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2012.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6"/>
        </w:rPr>
        <w:sectPr>
          <w:pgSz w:w="11910" w:h="16840"/>
          <w:pgMar w:top="1400" w:bottom="280" w:left="1580" w:right="520"/>
        </w:sect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77" w:after="0"/>
        <w:ind w:left="455" w:right="0" w:hanging="33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EXPEDIÇÃO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 PRODUTO</w:t>
      </w:r>
    </w:p>
    <w:p>
      <w:pPr>
        <w:pStyle w:val="BodyText"/>
        <w:spacing w:before="1"/>
        <w:rPr>
          <w:rFonts w:ascii="Arial"/>
          <w:b/>
          <w:sz w:val="17"/>
        </w:rPr>
      </w:pPr>
      <w:r>
        <w:rPr/>
        <w:pict>
          <v:shape style="position:absolute;margin-left:85.32pt;margin-top:12.050934pt;width:424.7pt;height:76.2pt;mso-position-horizontal-relative:page;mso-position-vertical-relative:paragraph;z-index:-15725056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19"/>
                    </w:rPr>
                  </w:pPr>
                </w:p>
                <w:p>
                  <w:pPr>
                    <w:pStyle w:val="BodyText"/>
                    <w:spacing w:line="312" w:lineRule="auto"/>
                    <w:ind w:left="103" w:right="461"/>
                  </w:pPr>
                  <w:r>
                    <w:rPr>
                      <w:color w:val="FF0000"/>
                    </w:rPr>
                    <w:t>Descrever o procedimento de expedição, forma como os produtos são destinados ao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mercado (caixas secundárias de papelão, caixas plásticas, sacos ou sacolas plásticas, ou</w:t>
                  </w:r>
                  <w:r>
                    <w:rPr>
                      <w:color w:val="FF0000"/>
                      <w:spacing w:val="-58"/>
                    </w:rPr>
                    <w:t> </w:t>
                  </w:r>
                  <w:r>
                    <w:rPr>
                      <w:color w:val="FF0000"/>
                    </w:rPr>
                    <w:t>outro...), 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as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condições 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temperatura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dos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veículos de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transporte.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78" w:lineRule="auto" w:before="94" w:after="0"/>
        <w:ind w:left="121" w:right="1174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z w:val="20"/>
        </w:rPr>
        <w:t>ANEXAR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RÓTULO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PRODUTO, 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assinatura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carimbo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representante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legal 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estabelecimento.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12"/>
        </w:rPr>
      </w:pPr>
      <w:r>
        <w:rPr/>
        <w:pict>
          <v:group style="position:absolute;margin-left:85.079994pt;margin-top:9.209409pt;width:425.2pt;height:43.95pt;mso-position-horizontal-relative:page;mso-position-vertical-relative:paragraph;z-index:-15724544;mso-wrap-distance-left:0;mso-wrap-distance-right:0" coordorigin="1702,184" coordsize="8504,879">
            <v:shape style="position:absolute;left:5620;top:188;width:4580;height:869" type="#_x0000_t202" filled="false" stroked="true" strokeweight=".480011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LEGAL</w:t>
                    </w:r>
                    <w:r>
                      <w:rPr>
                        <w:rFonts w:ascii="Arial" w:hAnsi="Arial"/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ESTABELECIMENTO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188;width:3915;height:869" type="#_x0000_t202" filled="false" stroked="true" strokeweight=".480011pt" strokecolor="#000000">
              <v:textbox inset="0,0,0,0">
                <w:txbxContent>
                  <w:p>
                    <w:pPr>
                      <w:spacing w:before="1"/>
                      <w:ind w:left="103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LOCAL 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top="1320" w:bottom="280" w:left="1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FF0000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4" w:hanging="361"/>
        <w:jc w:val="righ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234" w:hanging="586"/>
      </w:pPr>
      <w:rPr>
        <w:rFonts w:hint="default" w:ascii="Symbol" w:hAnsi="Symbol" w:eastAsia="Symbol" w:cs="Symbol"/>
        <w:color w:val="FF000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65" w:hanging="5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0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5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0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5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0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6" w:hanging="58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1" w:hanging="221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41" w:hanging="221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dc:title>Microsoft Word - Requerimento Registro Produtos</dc:title>
  <dcterms:created xsi:type="dcterms:W3CDTF">2021-07-15T18:09:03Z</dcterms:created>
  <dcterms:modified xsi:type="dcterms:W3CDTF">2021-07-15T18:09:03Z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2021-07-15T00:00:00Z</vt:filetime>
  </property>
</Properties>
</file>