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DECLARAÇÃO DE GÊNERO E SEXUALIDADE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20" w:right="12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Eu,  ___________________________________________________________, CPF nº_______________________, RG nº ___________________, DECLARO, para fins de participação no </w:t>
      </w:r>
      <w:r w:rsidDel="00000000" w:rsidR="00000000" w:rsidRPr="00000000">
        <w:rPr>
          <w:sz w:val="26"/>
          <w:szCs w:val="26"/>
          <w:rtl w:val="0"/>
        </w:rPr>
        <w:t xml:space="preserve">Edital 001/2023 - AUDIOVISUAL - LPG,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que sou do gênero: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Mulher Cisgênero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Mulher Transgênero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Homem Cisgênero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Homem Transgênero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Travesti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Não Binári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 também que tenho a sexualidade definida como: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Heterossexual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Homossexual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Bissexual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Assexual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Panssexual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 ) Outro: 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9" w:right="118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20" w:right="12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20" w:right="12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120"/>
        <w:jc w:val="both"/>
        <w:rPr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20" w:right="12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NOME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20" w:right="120" w:firstLine="0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A7raLp5rAXKk9Th3as96CPnTg==">CgMxLjAyCGguZ2pkZ3hzOAByITFOYk9RemR5clRVc3J2SF9mU3FMT2VLbEhNZXo5dkw3OQ==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2024-01-09T17:06:00Z</dcterms:created>
  <dc:creator>Admin</dc:creator>
</cp:coreProperties>
</file>